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E48" w:rsidRPr="00AA1E48" w:rsidRDefault="00AA1E48" w:rsidP="00AA1E48">
      <w:pPr>
        <w:keepNext/>
        <w:keepLines/>
        <w:ind w:left="340" w:right="57"/>
        <w:outlineLvl w:val="4"/>
        <w:rPr>
          <w:rFonts w:ascii="Times New Roman" w:eastAsia="Tahoma" w:hAnsi="Times New Roman" w:cs="Times New Roman"/>
          <w:b/>
          <w:bCs/>
        </w:rPr>
      </w:pPr>
      <w:bookmarkStart w:id="0" w:name="bookmark407"/>
      <w:r w:rsidRPr="00AA1E48">
        <w:rPr>
          <w:rFonts w:ascii="Times New Roman" w:eastAsia="Tahoma" w:hAnsi="Times New Roman" w:cs="Times New Roman"/>
          <w:b/>
          <w:bCs/>
        </w:rPr>
        <w:t>Урок 60. Зрительное восприятие. Гигиена зрения</w:t>
      </w:r>
      <w:bookmarkEnd w:id="0"/>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b/>
          <w:bCs/>
        </w:rPr>
        <w:t xml:space="preserve">Цели урока: </w:t>
      </w:r>
      <w:r w:rsidRPr="00AA1E48">
        <w:rPr>
          <w:rFonts w:ascii="Times New Roman" w:eastAsia="Times New Roman" w:hAnsi="Times New Roman" w:cs="Times New Roman"/>
        </w:rPr>
        <w:t>повторить морфологическое строение глаза, показать, как возникают изображения предметов на сетчатке, выяснить функции хрусталика, стекловидного тела, палочек и колбочек сетчатки; на основе понятий строения и функций глаза основные правила гигиены зрения, обратив особое внимание на профилактику рас</w:t>
      </w:r>
      <w:r w:rsidRPr="00AA1E48">
        <w:rPr>
          <w:rFonts w:ascii="Times New Roman" w:eastAsia="Times New Roman" w:hAnsi="Times New Roman" w:cs="Times New Roman"/>
        </w:rPr>
        <w:softHyphen/>
        <w:t>пространенных заболеваний глаза.</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b/>
          <w:bCs/>
        </w:rPr>
        <w:t xml:space="preserve">Оборудование: </w:t>
      </w:r>
      <w:r w:rsidRPr="00AA1E48">
        <w:rPr>
          <w:rFonts w:ascii="Times New Roman" w:eastAsia="Times New Roman" w:hAnsi="Times New Roman" w:cs="Times New Roman"/>
        </w:rPr>
        <w:t>таблица «Зрительный анализатор», разборная модель глаза, плакат «Дальнозоркость и близорукость». Для опыта: рамки размером 15-20 см с хорошо натянутой обычной марлей, набор предметов разного цвета (например, ручек).</w:t>
      </w:r>
    </w:p>
    <w:p w:rsidR="00AA1E48" w:rsidRPr="00AA1E48" w:rsidRDefault="00AA1E48" w:rsidP="00AA1E48">
      <w:pPr>
        <w:ind w:left="340" w:right="57"/>
        <w:rPr>
          <w:rFonts w:ascii="Times New Roman" w:eastAsia="Tahoma" w:hAnsi="Times New Roman" w:cs="Times New Roman"/>
          <w:b/>
          <w:bCs/>
        </w:rPr>
      </w:pPr>
      <w:bookmarkStart w:id="1" w:name="bookmark408"/>
      <w:r w:rsidRPr="00AA1E48">
        <w:rPr>
          <w:rFonts w:ascii="Times New Roman" w:eastAsia="Tahoma" w:hAnsi="Times New Roman" w:cs="Times New Roman"/>
          <w:b/>
          <w:bCs/>
        </w:rPr>
        <w:t>Ход урока</w:t>
      </w:r>
      <w:bookmarkEnd w:id="1"/>
    </w:p>
    <w:p w:rsidR="00AA1E48" w:rsidRPr="00AA1E48" w:rsidRDefault="00AA1E48" w:rsidP="00DD18CE">
      <w:pPr>
        <w:keepNext/>
        <w:keepLines/>
        <w:numPr>
          <w:ilvl w:val="0"/>
          <w:numId w:val="4"/>
        </w:numPr>
        <w:tabs>
          <w:tab w:val="left" w:pos="387"/>
        </w:tabs>
        <w:ind w:right="57"/>
        <w:outlineLvl w:val="7"/>
        <w:rPr>
          <w:rFonts w:ascii="Times New Roman" w:eastAsia="Times New Roman" w:hAnsi="Times New Roman" w:cs="Times New Roman"/>
          <w:b/>
          <w:bCs/>
        </w:rPr>
      </w:pPr>
      <w:bookmarkStart w:id="2" w:name="bookmark409"/>
      <w:r w:rsidRPr="00AA1E48">
        <w:rPr>
          <w:rFonts w:ascii="Times New Roman" w:eastAsia="Times New Roman" w:hAnsi="Times New Roman" w:cs="Times New Roman"/>
          <w:b/>
          <w:bCs/>
        </w:rPr>
        <w:t>Организационный момент</w:t>
      </w:r>
      <w:bookmarkEnd w:id="2"/>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Изучение нового материала происходит путем чередования повторения, коротких сообщений учителя и учащихся, поисковой беседы по вопросам.</w:t>
      </w:r>
    </w:p>
    <w:p w:rsidR="00AA1E48" w:rsidRPr="00AA1E48" w:rsidRDefault="00AA1E48" w:rsidP="00DD18CE">
      <w:pPr>
        <w:keepNext/>
        <w:keepLines/>
        <w:numPr>
          <w:ilvl w:val="0"/>
          <w:numId w:val="4"/>
        </w:numPr>
        <w:tabs>
          <w:tab w:val="left" w:pos="387"/>
        </w:tabs>
        <w:ind w:right="57"/>
        <w:outlineLvl w:val="7"/>
        <w:rPr>
          <w:rFonts w:ascii="Times New Roman" w:eastAsia="Times New Roman" w:hAnsi="Times New Roman" w:cs="Times New Roman"/>
          <w:b/>
          <w:bCs/>
        </w:rPr>
      </w:pPr>
      <w:bookmarkStart w:id="3" w:name="bookmark410"/>
      <w:r w:rsidRPr="00AA1E48">
        <w:rPr>
          <w:rFonts w:ascii="Times New Roman" w:eastAsia="Times New Roman" w:hAnsi="Times New Roman" w:cs="Times New Roman"/>
          <w:b/>
          <w:bCs/>
        </w:rPr>
        <w:t>Изучение новой темы</w:t>
      </w:r>
      <w:bookmarkEnd w:id="3"/>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&lt;</w:t>
      </w:r>
      <w:proofErr w:type="gramStart"/>
      <w:r w:rsidRPr="00AA1E48">
        <w:rPr>
          <w:rFonts w:ascii="Times New Roman" w:eastAsia="Times New Roman" w:hAnsi="Times New Roman" w:cs="Times New Roman"/>
        </w:rPr>
        <w:t>б</w:t>
      </w:r>
      <w:proofErr w:type="gramEnd"/>
      <w:r w:rsidRPr="00AA1E48">
        <w:rPr>
          <w:rFonts w:ascii="Times New Roman" w:eastAsia="Times New Roman" w:hAnsi="Times New Roman" w:cs="Times New Roman"/>
        </w:rPr>
        <w:t xml:space="preserve">&gt; </w:t>
      </w:r>
      <w:r w:rsidRPr="00AA1E48">
        <w:rPr>
          <w:rFonts w:ascii="Times New Roman" w:eastAsia="Times New Roman" w:hAnsi="Times New Roman" w:cs="Times New Roman"/>
          <w:i/>
          <w:iCs/>
        </w:rPr>
        <w:t>Орган зрения -</w:t>
      </w:r>
      <w:r w:rsidRPr="00AA1E48">
        <w:rPr>
          <w:rFonts w:ascii="Times New Roman" w:eastAsia="Times New Roman" w:hAnsi="Times New Roman" w:cs="Times New Roman"/>
        </w:rPr>
        <w:t xml:space="preserve"> важнейший канал информации, поступающий в центральную нервную систему. </w:t>
      </w:r>
      <w:r w:rsidRPr="00AA1E48">
        <w:rPr>
          <w:rFonts w:ascii="Times New Roman" w:eastAsia="Times New Roman" w:hAnsi="Times New Roman" w:cs="Times New Roman"/>
          <w:i/>
          <w:iCs/>
        </w:rPr>
        <w:t>Свет -</w:t>
      </w:r>
      <w:r w:rsidRPr="00AA1E48">
        <w:rPr>
          <w:rFonts w:ascii="Times New Roman" w:eastAsia="Times New Roman" w:hAnsi="Times New Roman" w:cs="Times New Roman"/>
        </w:rPr>
        <w:t xml:space="preserve"> адекватный раздражитель глаза, не только носитель зри</w:t>
      </w:r>
      <w:r w:rsidRPr="00AA1E48">
        <w:rPr>
          <w:rFonts w:ascii="Times New Roman" w:eastAsia="Times New Roman" w:hAnsi="Times New Roman" w:cs="Times New Roman"/>
        </w:rPr>
        <w:softHyphen/>
        <w:t xml:space="preserve">тельной информации, но и фактор нормального развития глаза, формирования его </w:t>
      </w:r>
      <w:proofErr w:type="spellStart"/>
      <w:r w:rsidRPr="00AA1E48">
        <w:rPr>
          <w:rFonts w:ascii="Times New Roman" w:eastAsia="Times New Roman" w:hAnsi="Times New Roman" w:cs="Times New Roman"/>
        </w:rPr>
        <w:t>фуикций</w:t>
      </w:r>
      <w:proofErr w:type="spellEnd"/>
      <w:r w:rsidRPr="00AA1E48">
        <w:rPr>
          <w:rFonts w:ascii="Times New Roman" w:eastAsia="Times New Roman" w:hAnsi="Times New Roman" w:cs="Times New Roman"/>
        </w:rPr>
        <w:t>. В глазу имеется собственно рецепторный аппарат, приспособленный к восприятию света, - это сетчатка и оптическая система, которая пропускает и пре</w:t>
      </w:r>
      <w:r w:rsidRPr="00AA1E48">
        <w:rPr>
          <w:rFonts w:ascii="Times New Roman" w:eastAsia="Times New Roman" w:hAnsi="Times New Roman" w:cs="Times New Roman"/>
        </w:rPr>
        <w:softHyphen/>
        <w:t xml:space="preserve">ломляет световые лучи и обеспечивает четкое изображение предметов на сетчатке. Определение формы предметов, их величины, расстояния предметов от глаза, их </w:t>
      </w:r>
      <w:proofErr w:type="spellStart"/>
      <w:r w:rsidRPr="00AA1E48">
        <w:rPr>
          <w:rFonts w:ascii="Times New Roman" w:eastAsia="Times New Roman" w:hAnsi="Times New Roman" w:cs="Times New Roman"/>
        </w:rPr>
        <w:t>миижения</w:t>
      </w:r>
      <w:proofErr w:type="spellEnd"/>
      <w:r w:rsidRPr="00AA1E48">
        <w:rPr>
          <w:rFonts w:ascii="Times New Roman" w:eastAsia="Times New Roman" w:hAnsi="Times New Roman" w:cs="Times New Roman"/>
        </w:rPr>
        <w:t xml:space="preserve"> или неподвижности, направления движения, цвета предметов - все это </w:t>
      </w:r>
      <w:proofErr w:type="spellStart"/>
      <w:r w:rsidRPr="00AA1E48">
        <w:rPr>
          <w:rFonts w:ascii="Times New Roman" w:eastAsia="Times New Roman" w:hAnsi="Times New Roman" w:cs="Times New Roman"/>
        </w:rPr>
        <w:t>гннзано</w:t>
      </w:r>
      <w:proofErr w:type="spellEnd"/>
      <w:r w:rsidRPr="00AA1E48">
        <w:rPr>
          <w:rFonts w:ascii="Times New Roman" w:eastAsia="Times New Roman" w:hAnsi="Times New Roman" w:cs="Times New Roman"/>
        </w:rPr>
        <w:t xml:space="preserve"> с деятельностью зрительного анализатора.</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Задание I.</w:t>
      </w:r>
      <w:r w:rsidRPr="00AA1E48">
        <w:rPr>
          <w:rFonts w:ascii="Times New Roman" w:eastAsia="Times New Roman" w:hAnsi="Times New Roman" w:cs="Times New Roman"/>
        </w:rPr>
        <w:t xml:space="preserve"> «Разбейте на группы».</w:t>
      </w:r>
    </w:p>
    <w:p w:rsidR="00AA1E48" w:rsidRPr="00AA1E48" w:rsidRDefault="00AA1E48" w:rsidP="00AA1E48">
      <w:pPr>
        <w:tabs>
          <w:tab w:val="left" w:pos="3082"/>
        </w:tabs>
        <w:ind w:left="340" w:right="57"/>
        <w:rPr>
          <w:rFonts w:ascii="Times New Roman" w:eastAsia="Times New Roman" w:hAnsi="Times New Roman" w:cs="Times New Roman"/>
          <w:b/>
          <w:bCs/>
        </w:rPr>
      </w:pPr>
      <w:proofErr w:type="gramStart"/>
      <w:r w:rsidRPr="00AA1E48">
        <w:rPr>
          <w:rFonts w:ascii="Times New Roman" w:eastAsia="Times New Roman" w:hAnsi="Times New Roman" w:cs="Times New Roman"/>
          <w:b/>
          <w:bCs/>
        </w:rPr>
        <w:t>!) Проводниковый отдел анализатора</w:t>
      </w:r>
      <w:r w:rsidRPr="00AA1E48">
        <w:rPr>
          <w:rFonts w:ascii="Times New Roman" w:eastAsia="Times New Roman" w:hAnsi="Times New Roman" w:cs="Times New Roman"/>
          <w:b/>
          <w:bCs/>
        </w:rPr>
        <w:tab/>
        <w:t>3) Центральный отдел анализатора</w:t>
      </w:r>
      <w:proofErr w:type="gramEnd"/>
    </w:p>
    <w:p w:rsidR="00AA1E48" w:rsidRPr="00AA1E48" w:rsidRDefault="00AA1E48" w:rsidP="00DD18CE">
      <w:pPr>
        <w:numPr>
          <w:ilvl w:val="0"/>
          <w:numId w:val="5"/>
        </w:numPr>
        <w:tabs>
          <w:tab w:val="left" w:pos="387"/>
        </w:tabs>
        <w:ind w:right="57"/>
        <w:rPr>
          <w:rFonts w:ascii="Times New Roman" w:eastAsia="Times New Roman" w:hAnsi="Times New Roman" w:cs="Times New Roman"/>
          <w:b/>
          <w:bCs/>
        </w:rPr>
      </w:pPr>
      <w:r w:rsidRPr="00AA1E48">
        <w:rPr>
          <w:rFonts w:ascii="Times New Roman" w:eastAsia="Times New Roman" w:hAnsi="Times New Roman" w:cs="Times New Roman"/>
          <w:b/>
          <w:bCs/>
        </w:rPr>
        <w:t>Периферический отдел анализатора</w:t>
      </w:r>
    </w:p>
    <w:p w:rsidR="00AA1E48" w:rsidRPr="00AA1E48" w:rsidRDefault="00AA1E48" w:rsidP="00AA1E48">
      <w:pPr>
        <w:tabs>
          <w:tab w:val="left" w:pos="387"/>
        </w:tabs>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а)</w:t>
      </w:r>
      <w:r w:rsidRPr="00AA1E48">
        <w:rPr>
          <w:rFonts w:ascii="Times New Roman" w:eastAsia="Times New Roman" w:hAnsi="Times New Roman" w:cs="Times New Roman"/>
          <w:b/>
          <w:bCs/>
        </w:rPr>
        <w:tab/>
        <w:t>зрительная зона коры больших полушарий головного мозга</w:t>
      </w:r>
    </w:p>
    <w:p w:rsidR="00AA1E48" w:rsidRPr="00AA1E48" w:rsidRDefault="00AA1E48" w:rsidP="00AA1E48">
      <w:pPr>
        <w:tabs>
          <w:tab w:val="left" w:pos="387"/>
          <w:tab w:val="left" w:pos="371"/>
        </w:tabs>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б)</w:t>
      </w:r>
      <w:r w:rsidRPr="00AA1E48">
        <w:rPr>
          <w:rFonts w:ascii="Times New Roman" w:eastAsia="Times New Roman" w:hAnsi="Times New Roman" w:cs="Times New Roman"/>
          <w:b/>
          <w:bCs/>
        </w:rPr>
        <w:tab/>
        <w:t>фоторецепторы</w:t>
      </w:r>
    </w:p>
    <w:p w:rsidR="00AA1E48" w:rsidRPr="00AA1E48" w:rsidRDefault="00AA1E48" w:rsidP="00AA1E48">
      <w:pPr>
        <w:tabs>
          <w:tab w:val="left" w:pos="387"/>
        </w:tabs>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и)</w:t>
      </w:r>
      <w:r w:rsidRPr="00AA1E48">
        <w:rPr>
          <w:rFonts w:ascii="Times New Roman" w:eastAsia="Times New Roman" w:hAnsi="Times New Roman" w:cs="Times New Roman"/>
          <w:b/>
          <w:bCs/>
        </w:rPr>
        <w:tab/>
        <w:t>обонятельный нерв</w:t>
      </w:r>
    </w:p>
    <w:p w:rsidR="00AA1E48" w:rsidRPr="00AA1E48" w:rsidRDefault="00AA1E48" w:rsidP="00AA1E48">
      <w:pPr>
        <w:tabs>
          <w:tab w:val="left" w:pos="387"/>
          <w:tab w:val="left" w:pos="353"/>
        </w:tabs>
        <w:ind w:left="340" w:right="57"/>
        <w:rPr>
          <w:rFonts w:ascii="Times New Roman" w:eastAsia="Times New Roman" w:hAnsi="Times New Roman" w:cs="Times New Roman"/>
          <w:b/>
          <w:bCs/>
        </w:rPr>
      </w:pPr>
      <w:r w:rsidRPr="00AA1E48">
        <w:rPr>
          <w:rFonts w:ascii="Times New Roman" w:eastAsia="Times New Roman" w:hAnsi="Times New Roman" w:cs="Times New Roman"/>
        </w:rPr>
        <w:t>г)</w:t>
      </w:r>
      <w:r w:rsidRPr="00AA1E48">
        <w:rPr>
          <w:rFonts w:ascii="Times New Roman" w:eastAsia="Times New Roman" w:hAnsi="Times New Roman" w:cs="Times New Roman"/>
        </w:rPr>
        <w:tab/>
      </w:r>
      <w:r w:rsidRPr="00AA1E48">
        <w:rPr>
          <w:rFonts w:ascii="Times New Roman" w:eastAsia="Times New Roman" w:hAnsi="Times New Roman" w:cs="Times New Roman"/>
          <w:b/>
          <w:bCs/>
        </w:rPr>
        <w:t>слуховая зона коры больших полушарий головного мозга</w:t>
      </w:r>
    </w:p>
    <w:p w:rsidR="00AA1E48" w:rsidRPr="00AA1E48" w:rsidRDefault="00AA1E48" w:rsidP="00AA1E48">
      <w:pPr>
        <w:tabs>
          <w:tab w:val="left" w:pos="387"/>
          <w:tab w:val="left" w:pos="375"/>
        </w:tabs>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д)</w:t>
      </w:r>
      <w:r w:rsidRPr="00AA1E48">
        <w:rPr>
          <w:rFonts w:ascii="Times New Roman" w:eastAsia="Times New Roman" w:hAnsi="Times New Roman" w:cs="Times New Roman"/>
          <w:b/>
          <w:bCs/>
        </w:rPr>
        <w:tab/>
        <w:t>зрительный нерв</w:t>
      </w:r>
    </w:p>
    <w:p w:rsidR="00AA1E48" w:rsidRPr="00AA1E48" w:rsidRDefault="00AA1E48" w:rsidP="00AA1E48">
      <w:pPr>
        <w:ind w:left="340" w:right="57"/>
        <w:rPr>
          <w:rFonts w:ascii="Times New Roman" w:eastAsia="Times New Roman" w:hAnsi="Times New Roman" w:cs="Times New Roman"/>
          <w:b/>
          <w:bCs/>
        </w:rPr>
      </w:pPr>
      <w:r w:rsidRPr="00AA1E48">
        <w:rPr>
          <w:rFonts w:ascii="Times New Roman" w:eastAsia="Times New Roman" w:hAnsi="Times New Roman" w:cs="Times New Roman"/>
          <w:b/>
          <w:bCs/>
        </w:rPr>
        <w:t xml:space="preserve">с) обонятельные рецепторы </w:t>
      </w:r>
      <w:r w:rsidRPr="00AA1E48">
        <w:rPr>
          <w:rFonts w:ascii="Times New Roman" w:eastAsia="Times New Roman" w:hAnsi="Times New Roman" w:cs="Times New Roman"/>
          <w:i/>
          <w:iCs/>
        </w:rPr>
        <w:t>Ответ:</w:t>
      </w:r>
      <w:r w:rsidRPr="00AA1E48">
        <w:rPr>
          <w:rFonts w:ascii="Times New Roman" w:eastAsia="Times New Roman" w:hAnsi="Times New Roman" w:cs="Times New Roman"/>
          <w:b/>
          <w:bCs/>
        </w:rPr>
        <w:t xml:space="preserve"> 1 — в, д; 2 — б, е; 3 — а, г.</w:t>
      </w:r>
    </w:p>
    <w:p w:rsidR="00AA1E48" w:rsidRPr="00AA1E48" w:rsidRDefault="00AA1E48" w:rsidP="00DD18CE">
      <w:pPr>
        <w:numPr>
          <w:ilvl w:val="0"/>
          <w:numId w:val="3"/>
        </w:numPr>
        <w:tabs>
          <w:tab w:val="left" w:pos="387"/>
        </w:tabs>
        <w:ind w:right="57"/>
        <w:rPr>
          <w:rFonts w:ascii="Times New Roman" w:eastAsia="Times New Roman" w:hAnsi="Times New Roman" w:cs="Times New Roman"/>
          <w:b/>
          <w:bCs/>
        </w:rPr>
        <w:sectPr w:rsidR="00AA1E48" w:rsidRPr="00AA1E48" w:rsidSect="00E122BA">
          <w:headerReference w:type="even" r:id="rId8"/>
          <w:headerReference w:type="default" r:id="rId9"/>
          <w:pgSz w:w="11909" w:h="16838"/>
          <w:pgMar w:top="993" w:right="710" w:bottom="851" w:left="993" w:header="0" w:footer="3" w:gutter="205"/>
          <w:pgNumType w:start="318"/>
          <w:cols w:space="720"/>
          <w:noEndnote/>
          <w:rtlGutter/>
          <w:docGrid w:linePitch="360"/>
        </w:sectPr>
      </w:pPr>
      <w:r w:rsidRPr="00AA1E48">
        <w:rPr>
          <w:rFonts w:ascii="Times New Roman" w:eastAsia="Times New Roman" w:hAnsi="Times New Roman" w:cs="Times New Roman"/>
          <w:b/>
          <w:bCs/>
        </w:rPr>
        <w:t xml:space="preserve">Биология, 8(9) </w:t>
      </w:r>
      <w:proofErr w:type="spellStart"/>
      <w:r w:rsidRPr="00AA1E48">
        <w:rPr>
          <w:rFonts w:ascii="Times New Roman" w:eastAsia="Times New Roman" w:hAnsi="Times New Roman" w:cs="Times New Roman"/>
          <w:b/>
          <w:bCs/>
        </w:rPr>
        <w:t>кл</w:t>
      </w:r>
      <w:proofErr w:type="spellEnd"/>
      <w:r w:rsidRPr="00AA1E48">
        <w:rPr>
          <w:rFonts w:ascii="Times New Roman" w:eastAsia="Times New Roman" w:hAnsi="Times New Roman" w:cs="Times New Roman"/>
          <w:b/>
          <w:bCs/>
        </w:rPr>
        <w:t>.</w:t>
      </w:r>
    </w:p>
    <w:p w:rsidR="00AA1E48" w:rsidRPr="00AA1E48" w:rsidRDefault="00AA1E48" w:rsidP="00DD18CE">
      <w:pPr>
        <w:numPr>
          <w:ilvl w:val="0"/>
          <w:numId w:val="6"/>
        </w:numPr>
        <w:tabs>
          <w:tab w:val="left" w:pos="273"/>
        </w:tabs>
        <w:ind w:right="57"/>
        <w:rPr>
          <w:rFonts w:ascii="Times New Roman" w:eastAsia="Times New Roman" w:hAnsi="Times New Roman" w:cs="Times New Roman"/>
          <w:b/>
          <w:bCs/>
        </w:rPr>
      </w:pPr>
      <w:r w:rsidRPr="00AA1E48">
        <w:rPr>
          <w:rFonts w:ascii="Times New Roman" w:eastAsia="Times New Roman" w:hAnsi="Times New Roman" w:cs="Times New Roman"/>
          <w:b/>
          <w:bCs/>
        </w:rPr>
        <w:lastRenderedPageBreak/>
        <w:t>Оболочки глаза</w:t>
      </w:r>
    </w:p>
    <w:p w:rsidR="00AA1E48" w:rsidRPr="00AA1E48" w:rsidRDefault="00AA1E48" w:rsidP="00DD18CE">
      <w:pPr>
        <w:numPr>
          <w:ilvl w:val="0"/>
          <w:numId w:val="6"/>
        </w:numPr>
        <w:tabs>
          <w:tab w:val="left" w:pos="273"/>
        </w:tabs>
        <w:ind w:right="57"/>
        <w:rPr>
          <w:rFonts w:ascii="Times New Roman" w:eastAsia="Times New Roman" w:hAnsi="Times New Roman" w:cs="Times New Roman"/>
          <w:b/>
          <w:bCs/>
        </w:rPr>
      </w:pPr>
      <w:r w:rsidRPr="00AA1E48">
        <w:rPr>
          <w:rFonts w:ascii="Times New Roman" w:eastAsia="Times New Roman" w:hAnsi="Times New Roman" w:cs="Times New Roman"/>
          <w:b/>
          <w:bCs/>
        </w:rPr>
        <w:t>Оптическая система глаза</w:t>
      </w:r>
    </w:p>
    <w:p w:rsidR="00AA1E48" w:rsidRPr="00AA1E48" w:rsidRDefault="00AA1E48" w:rsidP="00DD18CE">
      <w:pPr>
        <w:numPr>
          <w:ilvl w:val="0"/>
          <w:numId w:val="6"/>
        </w:numPr>
        <w:tabs>
          <w:tab w:val="left" w:pos="273"/>
        </w:tabs>
        <w:ind w:right="57"/>
        <w:rPr>
          <w:rFonts w:ascii="Times New Roman" w:eastAsia="Times New Roman" w:hAnsi="Times New Roman" w:cs="Times New Roman"/>
          <w:b/>
          <w:bCs/>
        </w:rPr>
      </w:pPr>
      <w:r w:rsidRPr="00AA1E48">
        <w:rPr>
          <w:rFonts w:ascii="Times New Roman" w:eastAsia="Times New Roman" w:hAnsi="Times New Roman" w:cs="Times New Roman"/>
          <w:b/>
          <w:bCs/>
          <w:noProof/>
        </w:rPr>
        <mc:AlternateContent>
          <mc:Choice Requires="wps">
            <w:drawing>
              <wp:anchor distT="0" distB="0" distL="63500" distR="63500" simplePos="0" relativeHeight="251663360" behindDoc="1" locked="0" layoutInCell="1" allowOverlap="1" wp14:anchorId="0CB32DC8" wp14:editId="50F014A4">
                <wp:simplePos x="0" y="0"/>
                <wp:positionH relativeFrom="margin">
                  <wp:posOffset>1931670</wp:posOffset>
                </wp:positionH>
                <wp:positionV relativeFrom="paragraph">
                  <wp:posOffset>90805</wp:posOffset>
                </wp:positionV>
                <wp:extent cx="834390" cy="1125220"/>
                <wp:effectExtent l="0" t="0" r="3810" b="3175"/>
                <wp:wrapSquare wrapText="bothSides"/>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390" cy="1125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E48" w:rsidRDefault="00AA1E48" w:rsidP="00AA1E48">
                            <w:pPr>
                              <w:pStyle w:val="60"/>
                              <w:shd w:val="clear" w:color="auto" w:fill="auto"/>
                              <w:tabs>
                                <w:tab w:val="left" w:pos="133"/>
                              </w:tabs>
                              <w:spacing w:after="0" w:line="176" w:lineRule="exact"/>
                              <w:ind w:firstLine="0"/>
                            </w:pPr>
                            <w:r>
                              <w:rPr>
                                <w:rStyle w:val="6Exact"/>
                                <w:b/>
                                <w:bCs/>
                              </w:rPr>
                              <w:t>г)</w:t>
                            </w:r>
                            <w:r>
                              <w:rPr>
                                <w:rStyle w:val="6Exact"/>
                                <w:b/>
                                <w:bCs/>
                              </w:rPr>
                              <w:tab/>
                              <w:t>сетчатка</w:t>
                            </w:r>
                          </w:p>
                          <w:p w:rsidR="00AA1E48" w:rsidRDefault="00AA1E48" w:rsidP="00AA1E48">
                            <w:pPr>
                              <w:pStyle w:val="60"/>
                              <w:shd w:val="clear" w:color="auto" w:fill="auto"/>
                              <w:spacing w:after="0" w:line="176" w:lineRule="exact"/>
                              <w:ind w:firstLine="0"/>
                            </w:pPr>
                            <w:r>
                              <w:rPr>
                                <w:rStyle w:val="6Exact"/>
                                <w:b/>
                                <w:bCs/>
                              </w:rPr>
                              <w:t>д</w:t>
                            </w:r>
                            <w:proofErr w:type="gramStart"/>
                            <w:r>
                              <w:rPr>
                                <w:rStyle w:val="6Exact"/>
                                <w:b/>
                                <w:bCs/>
                              </w:rPr>
                              <w:t>)б</w:t>
                            </w:r>
                            <w:proofErr w:type="gramEnd"/>
                            <w:r>
                              <w:rPr>
                                <w:rStyle w:val="6Exact"/>
                                <w:b/>
                                <w:bCs/>
                              </w:rPr>
                              <w:t>рови</w:t>
                            </w:r>
                          </w:p>
                          <w:p w:rsidR="00AA1E48" w:rsidRDefault="00AA1E48" w:rsidP="00AA1E48">
                            <w:pPr>
                              <w:pStyle w:val="60"/>
                              <w:shd w:val="clear" w:color="auto" w:fill="auto"/>
                              <w:tabs>
                                <w:tab w:val="left" w:pos="518"/>
                              </w:tabs>
                              <w:spacing w:after="540" w:line="176" w:lineRule="exact"/>
                              <w:ind w:firstLine="0"/>
                            </w:pPr>
                            <w:r>
                              <w:rPr>
                                <w:rStyle w:val="6Exact"/>
                                <w:b/>
                                <w:bCs/>
                              </w:rPr>
                              <w:t>е)</w:t>
                            </w:r>
                            <w:r>
                              <w:rPr>
                                <w:rStyle w:val="6Exact"/>
                                <w:b/>
                                <w:bCs/>
                              </w:rPr>
                              <w:tab/>
                              <w:t>стекловидное тело</w:t>
                            </w:r>
                          </w:p>
                          <w:p w:rsidR="00AA1E48" w:rsidRDefault="00AA1E48" w:rsidP="00AA1E48">
                            <w:pPr>
                              <w:pStyle w:val="60"/>
                              <w:shd w:val="clear" w:color="auto" w:fill="auto"/>
                              <w:spacing w:after="0" w:line="176" w:lineRule="exact"/>
                              <w:ind w:right="20" w:firstLine="0"/>
                              <w:jc w:val="left"/>
                            </w:pPr>
                            <w:r>
                              <w:rPr>
                                <w:rStyle w:val="6Exact"/>
                                <w:b/>
                                <w:bCs/>
                              </w:rPr>
                              <w:t>Г. Стекловидное тело Д. Склера Е. Хрусталик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left:0;text-align:left;margin-left:152.1pt;margin-top:7.15pt;width:65.7pt;height:88.6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" filled="f" stroked="f">
                <v:textbox style="mso-fit-shape-to-text:t" inset="0,0,0,0">
                  <w:txbxContent>
                    <w:p w:rsidR="00AA1E48" w:rsidRDefault="00AA1E48" w:rsidP="00AA1E48">
                      <w:pPr>
                        <w:pStyle w:val="60"/>
                        <w:shd w:val="clear" w:color="auto" w:fill="auto"/>
                        <w:tabs>
                          <w:tab w:val="left" w:pos="133"/>
                        </w:tabs>
                        <w:spacing w:after="0" w:line="176" w:lineRule="exact"/>
                        <w:ind w:firstLine="0"/>
                      </w:pPr>
                      <w:r>
                        <w:rPr>
                          <w:rStyle w:val="6Exact"/>
                          <w:b/>
                          <w:bCs/>
                        </w:rPr>
                        <w:t>г)</w:t>
                      </w:r>
                      <w:r>
                        <w:rPr>
                          <w:rStyle w:val="6Exact"/>
                          <w:b/>
                          <w:bCs/>
                        </w:rPr>
                        <w:tab/>
                        <w:t>сетчатка</w:t>
                      </w:r>
                    </w:p>
                    <w:p w:rsidR="00AA1E48" w:rsidRDefault="00AA1E48" w:rsidP="00AA1E48">
                      <w:pPr>
                        <w:pStyle w:val="60"/>
                        <w:shd w:val="clear" w:color="auto" w:fill="auto"/>
                        <w:spacing w:after="0" w:line="176" w:lineRule="exact"/>
                        <w:ind w:firstLine="0"/>
                      </w:pPr>
                      <w:r>
                        <w:rPr>
                          <w:rStyle w:val="6Exact"/>
                          <w:b/>
                          <w:bCs/>
                        </w:rPr>
                        <w:t>д</w:t>
                      </w:r>
                      <w:proofErr w:type="gramStart"/>
                      <w:r>
                        <w:rPr>
                          <w:rStyle w:val="6Exact"/>
                          <w:b/>
                          <w:bCs/>
                        </w:rPr>
                        <w:t>)б</w:t>
                      </w:r>
                      <w:proofErr w:type="gramEnd"/>
                      <w:r>
                        <w:rPr>
                          <w:rStyle w:val="6Exact"/>
                          <w:b/>
                          <w:bCs/>
                        </w:rPr>
                        <w:t>рови</w:t>
                      </w:r>
                    </w:p>
                    <w:p w:rsidR="00AA1E48" w:rsidRDefault="00AA1E48" w:rsidP="00AA1E48">
                      <w:pPr>
                        <w:pStyle w:val="60"/>
                        <w:shd w:val="clear" w:color="auto" w:fill="auto"/>
                        <w:tabs>
                          <w:tab w:val="left" w:pos="518"/>
                        </w:tabs>
                        <w:spacing w:after="540" w:line="176" w:lineRule="exact"/>
                        <w:ind w:firstLine="0"/>
                      </w:pPr>
                      <w:r>
                        <w:rPr>
                          <w:rStyle w:val="6Exact"/>
                          <w:b/>
                          <w:bCs/>
                        </w:rPr>
                        <w:t>е)</w:t>
                      </w:r>
                      <w:r>
                        <w:rPr>
                          <w:rStyle w:val="6Exact"/>
                          <w:b/>
                          <w:bCs/>
                        </w:rPr>
                        <w:tab/>
                        <w:t>стекловидное тело</w:t>
                      </w:r>
                    </w:p>
                    <w:p w:rsidR="00AA1E48" w:rsidRDefault="00AA1E48" w:rsidP="00AA1E48">
                      <w:pPr>
                        <w:pStyle w:val="60"/>
                        <w:shd w:val="clear" w:color="auto" w:fill="auto"/>
                        <w:spacing w:after="0" w:line="176" w:lineRule="exact"/>
                        <w:ind w:right="20" w:firstLine="0"/>
                        <w:jc w:val="left"/>
                      </w:pPr>
                      <w:r>
                        <w:rPr>
                          <w:rStyle w:val="6Exact"/>
                          <w:b/>
                          <w:bCs/>
                        </w:rPr>
                        <w:t>Г. Стекловидное тело Д. Склера Е. Хрусталик</w:t>
                      </w:r>
                    </w:p>
                  </w:txbxContent>
                </v:textbox>
                <w10:wrap type="square" anchorx="margin"/>
              </v:shape>
            </w:pict>
          </mc:Fallback>
        </mc:AlternateContent>
      </w:r>
      <w:r w:rsidRPr="00AA1E48">
        <w:rPr>
          <w:rFonts w:ascii="Times New Roman" w:eastAsia="Times New Roman" w:hAnsi="Times New Roman" w:cs="Times New Roman"/>
          <w:b/>
          <w:bCs/>
        </w:rPr>
        <w:t>Вспомогательная система глаза</w:t>
      </w:r>
      <w:bookmarkStart w:id="4" w:name="_GoBack"/>
      <w:bookmarkEnd w:id="4"/>
    </w:p>
    <w:p w:rsidR="00AA1E48" w:rsidRPr="00AA1E48" w:rsidRDefault="00AA1E48" w:rsidP="00AA1E48">
      <w:pPr>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а</w:t>
      </w:r>
      <w:proofErr w:type="gramStart"/>
      <w:r w:rsidRPr="00AA1E48">
        <w:rPr>
          <w:rFonts w:ascii="Times New Roman" w:eastAsia="Times New Roman" w:hAnsi="Times New Roman" w:cs="Times New Roman"/>
          <w:b/>
          <w:bCs/>
        </w:rPr>
        <w:t>)с</w:t>
      </w:r>
      <w:proofErr w:type="gramEnd"/>
      <w:r w:rsidRPr="00AA1E48">
        <w:rPr>
          <w:rFonts w:ascii="Times New Roman" w:eastAsia="Times New Roman" w:hAnsi="Times New Roman" w:cs="Times New Roman"/>
          <w:b/>
          <w:bCs/>
        </w:rPr>
        <w:t>клера</w:t>
      </w:r>
    </w:p>
    <w:p w:rsidR="00AA1E48" w:rsidRPr="00AA1E48" w:rsidRDefault="00AA1E48" w:rsidP="00AA1E48">
      <w:pPr>
        <w:tabs>
          <w:tab w:val="left" w:pos="674"/>
        </w:tabs>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б)</w:t>
      </w:r>
      <w:r w:rsidRPr="00AA1E48">
        <w:rPr>
          <w:rFonts w:ascii="Times New Roman" w:eastAsia="Times New Roman" w:hAnsi="Times New Roman" w:cs="Times New Roman"/>
          <w:b/>
          <w:bCs/>
        </w:rPr>
        <w:tab/>
        <w:t>хрусталик</w:t>
      </w:r>
    </w:p>
    <w:p w:rsidR="00AA1E48" w:rsidRPr="00AA1E48" w:rsidRDefault="00AA1E48" w:rsidP="00AA1E48">
      <w:pPr>
        <w:tabs>
          <w:tab w:val="left" w:pos="273"/>
        </w:tabs>
        <w:ind w:left="340" w:right="57"/>
        <w:rPr>
          <w:rFonts w:ascii="Times New Roman" w:eastAsia="Times New Roman" w:hAnsi="Times New Roman" w:cs="Times New Roman"/>
          <w:b/>
          <w:bCs/>
        </w:rPr>
      </w:pPr>
      <w:r w:rsidRPr="00AA1E48">
        <w:rPr>
          <w:rFonts w:ascii="Times New Roman" w:eastAsia="Times New Roman" w:hAnsi="Times New Roman" w:cs="Times New Roman"/>
          <w:b/>
          <w:bCs/>
        </w:rPr>
        <w:t>в)</w:t>
      </w:r>
      <w:r w:rsidRPr="00AA1E48">
        <w:rPr>
          <w:rFonts w:ascii="Times New Roman" w:eastAsia="Times New Roman" w:hAnsi="Times New Roman" w:cs="Times New Roman"/>
          <w:b/>
          <w:bCs/>
        </w:rPr>
        <w:tab/>
        <w:t>веки</w:t>
      </w:r>
    </w:p>
    <w:p w:rsidR="00AA1E48" w:rsidRPr="00AA1E48" w:rsidRDefault="00AA1E48" w:rsidP="00AA1E48">
      <w:pPr>
        <w:ind w:left="340" w:right="57"/>
        <w:rPr>
          <w:rFonts w:ascii="Times New Roman" w:eastAsia="Times New Roman" w:hAnsi="Times New Roman" w:cs="Times New Roman"/>
          <w:b/>
          <w:bCs/>
        </w:rPr>
      </w:pPr>
      <w:r w:rsidRPr="00AA1E48">
        <w:rPr>
          <w:rFonts w:ascii="Times New Roman" w:eastAsia="Times New Roman" w:hAnsi="Times New Roman" w:cs="Times New Roman"/>
          <w:i/>
          <w:iCs/>
        </w:rPr>
        <w:t>Ответ:</w:t>
      </w:r>
      <w:r w:rsidRPr="00AA1E48">
        <w:rPr>
          <w:rFonts w:ascii="Times New Roman" w:eastAsia="Times New Roman" w:hAnsi="Times New Roman" w:cs="Times New Roman"/>
          <w:b/>
          <w:bCs/>
        </w:rPr>
        <w:t xml:space="preserve"> 1 - а, </w:t>
      </w:r>
      <w:proofErr w:type="gramStart"/>
      <w:r w:rsidRPr="00AA1E48">
        <w:rPr>
          <w:rFonts w:ascii="Times New Roman" w:eastAsia="Times New Roman" w:hAnsi="Times New Roman" w:cs="Times New Roman"/>
          <w:b/>
          <w:bCs/>
        </w:rPr>
        <w:t>г</w:t>
      </w:r>
      <w:proofErr w:type="gramEnd"/>
      <w:r w:rsidRPr="00AA1E48">
        <w:rPr>
          <w:rFonts w:ascii="Times New Roman" w:eastAsia="Times New Roman" w:hAnsi="Times New Roman" w:cs="Times New Roman"/>
          <w:b/>
          <w:bCs/>
        </w:rPr>
        <w:t xml:space="preserve">; 2 - б, е; 3 - в, д </w:t>
      </w:r>
      <w:r w:rsidRPr="00AA1E48">
        <w:rPr>
          <w:rFonts w:ascii="Times New Roman" w:eastAsia="Times New Roman" w:hAnsi="Times New Roman" w:cs="Times New Roman"/>
          <w:i/>
          <w:iCs/>
        </w:rPr>
        <w:t>Задание II.</w:t>
      </w:r>
      <w:r w:rsidRPr="00AA1E48">
        <w:rPr>
          <w:rFonts w:ascii="Times New Roman" w:eastAsia="Times New Roman" w:hAnsi="Times New Roman" w:cs="Times New Roman"/>
          <w:b/>
          <w:bCs/>
        </w:rPr>
        <w:t xml:space="preserve"> «Два из шести»</w:t>
      </w:r>
    </w:p>
    <w:p w:rsidR="00AA1E48" w:rsidRPr="00AA1E48" w:rsidRDefault="00AA1E48" w:rsidP="00DD18CE">
      <w:pPr>
        <w:numPr>
          <w:ilvl w:val="0"/>
          <w:numId w:val="7"/>
        </w:numPr>
        <w:tabs>
          <w:tab w:val="left" w:pos="273"/>
        </w:tabs>
        <w:ind w:right="57"/>
        <w:rPr>
          <w:rFonts w:ascii="Times New Roman" w:eastAsia="Times New Roman" w:hAnsi="Times New Roman" w:cs="Times New Roman"/>
          <w:b/>
          <w:bCs/>
        </w:rPr>
      </w:pPr>
      <w:r w:rsidRPr="00AA1E48">
        <w:rPr>
          <w:rFonts w:ascii="Times New Roman" w:eastAsia="Times New Roman" w:hAnsi="Times New Roman" w:cs="Times New Roman"/>
          <w:b/>
          <w:bCs/>
        </w:rPr>
        <w:t>В оптическую систему глаза не входят:</w:t>
      </w:r>
    </w:p>
    <w:p w:rsidR="00AA1E48" w:rsidRPr="00AA1E48" w:rsidRDefault="00AA1E48" w:rsidP="00DD18CE">
      <w:pPr>
        <w:numPr>
          <w:ilvl w:val="0"/>
          <w:numId w:val="8"/>
        </w:numPr>
        <w:tabs>
          <w:tab w:val="left" w:pos="273"/>
        </w:tabs>
        <w:ind w:right="57"/>
        <w:rPr>
          <w:rFonts w:ascii="Times New Roman" w:eastAsia="Times New Roman" w:hAnsi="Times New Roman" w:cs="Times New Roman"/>
          <w:b/>
          <w:bCs/>
        </w:rPr>
      </w:pPr>
      <w:r w:rsidRPr="00AA1E48">
        <w:rPr>
          <w:rFonts w:ascii="Times New Roman" w:eastAsia="Times New Roman" w:hAnsi="Times New Roman" w:cs="Times New Roman"/>
          <w:b/>
          <w:bCs/>
        </w:rPr>
        <w:t>Сетчатка Б. Роговица</w:t>
      </w:r>
    </w:p>
    <w:p w:rsidR="00AA1E48" w:rsidRPr="00AA1E48" w:rsidRDefault="00AA1E48" w:rsidP="00DD18CE">
      <w:pPr>
        <w:numPr>
          <w:ilvl w:val="0"/>
          <w:numId w:val="8"/>
        </w:numPr>
        <w:tabs>
          <w:tab w:val="left" w:pos="273"/>
        </w:tabs>
        <w:ind w:right="57"/>
        <w:rPr>
          <w:rFonts w:ascii="Times New Roman" w:eastAsia="Times New Roman" w:hAnsi="Times New Roman" w:cs="Times New Roman"/>
          <w:b/>
          <w:bCs/>
        </w:rPr>
        <w:sectPr w:rsidR="00AA1E48" w:rsidRPr="00AA1E48" w:rsidSect="00E122BA">
          <w:pgSz w:w="11909" w:h="16838"/>
          <w:pgMar w:top="993" w:right="710" w:bottom="851" w:left="993" w:header="0" w:footer="3" w:gutter="0"/>
          <w:cols w:space="720"/>
          <w:noEndnote/>
          <w:docGrid w:linePitch="360"/>
        </w:sectPr>
      </w:pPr>
      <w:r w:rsidRPr="00AA1E48">
        <w:rPr>
          <w:rFonts w:ascii="Times New Roman" w:eastAsia="Times New Roman" w:hAnsi="Times New Roman" w:cs="Times New Roman"/>
          <w:b/>
          <w:bCs/>
        </w:rPr>
        <w:t>Водянистая влага</w:t>
      </w:r>
    </w:p>
    <w:p w:rsidR="00AA1E48" w:rsidRPr="00AA1E48" w:rsidRDefault="00AA1E48" w:rsidP="00AA1E48">
      <w:pPr>
        <w:ind w:left="340" w:right="57"/>
        <w:rPr>
          <w:rFonts w:ascii="Times New Roman" w:hAnsi="Times New Roman" w:cs="Times New Roman"/>
        </w:rPr>
      </w:pPr>
    </w:p>
    <w:p w:rsidR="00AA1E48" w:rsidRPr="00AA1E48" w:rsidRDefault="00AA1E48" w:rsidP="00AA1E48">
      <w:pPr>
        <w:ind w:left="340" w:right="57"/>
        <w:rPr>
          <w:rFonts w:ascii="Times New Roman" w:hAnsi="Times New Roman" w:cs="Times New Roman"/>
        </w:rPr>
        <w:sectPr w:rsidR="00AA1E48" w:rsidRPr="00AA1E48" w:rsidSect="00E122BA">
          <w:type w:val="continuous"/>
          <w:pgSz w:w="11909" w:h="16838"/>
          <w:pgMar w:top="993" w:right="710" w:bottom="851" w:left="993" w:header="0" w:footer="3" w:gutter="0"/>
          <w:cols w:space="720"/>
          <w:noEndnote/>
          <w:docGrid w:linePitch="360"/>
        </w:sectPr>
      </w:pPr>
    </w:p>
    <w:p w:rsidR="00AA1E48" w:rsidRPr="00AA1E48" w:rsidRDefault="00AA1E48" w:rsidP="00DD18CE">
      <w:pPr>
        <w:numPr>
          <w:ilvl w:val="0"/>
          <w:numId w:val="7"/>
        </w:numPr>
        <w:tabs>
          <w:tab w:val="left" w:pos="162"/>
        </w:tabs>
        <w:ind w:right="57"/>
        <w:rPr>
          <w:rFonts w:ascii="Times New Roman" w:eastAsia="Times New Roman" w:hAnsi="Times New Roman" w:cs="Times New Roman"/>
        </w:rPr>
        <w:sectPr w:rsidR="00AA1E48" w:rsidRPr="00AA1E48" w:rsidSect="00E122BA">
          <w:type w:val="continuous"/>
          <w:pgSz w:w="11909" w:h="16838"/>
          <w:pgMar w:top="993" w:right="710" w:bottom="851" w:left="993" w:header="0" w:footer="3" w:gutter="0"/>
          <w:cols w:space="720"/>
          <w:noEndnote/>
          <w:docGrid w:linePitch="360"/>
        </w:sectPr>
      </w:pPr>
      <w:r w:rsidRPr="00AA1E48">
        <w:rPr>
          <w:rFonts w:ascii="Times New Roman" w:eastAsia="Times New Roman" w:hAnsi="Times New Roman" w:cs="Times New Roman"/>
        </w:rPr>
        <w:lastRenderedPageBreak/>
        <w:t>К вспомогательной системе глаз относятся такие структуры:</w:t>
      </w:r>
    </w:p>
    <w:p w:rsidR="00AA1E48" w:rsidRPr="00AA1E48" w:rsidRDefault="00AA1E48" w:rsidP="00AA1E48">
      <w:pPr>
        <w:ind w:left="340" w:right="57"/>
        <w:rPr>
          <w:rFonts w:ascii="Times New Roman" w:hAnsi="Times New Roman" w:cs="Times New Roman"/>
        </w:rPr>
      </w:pPr>
      <w:r w:rsidRPr="00AA1E48">
        <w:rPr>
          <w:rFonts w:ascii="Times New Roman" w:hAnsi="Times New Roman" w:cs="Times New Roman"/>
          <w:noProof/>
        </w:rPr>
        <w:lastRenderedPageBreak/>
        <mc:AlternateContent>
          <mc:Choice Requires="wps">
            <w:drawing>
              <wp:anchor distT="0" distB="0" distL="63500" distR="63500" simplePos="0" relativeHeight="251659264" behindDoc="0" locked="0" layoutInCell="1" allowOverlap="1" wp14:anchorId="2554C041" wp14:editId="3F604DF0">
                <wp:simplePos x="0" y="0"/>
                <wp:positionH relativeFrom="margin">
                  <wp:posOffset>2646045</wp:posOffset>
                </wp:positionH>
                <wp:positionV relativeFrom="paragraph">
                  <wp:posOffset>1270</wp:posOffset>
                </wp:positionV>
                <wp:extent cx="964565" cy="223520"/>
                <wp:effectExtent l="0" t="1270" r="0" b="381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456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E48" w:rsidRDefault="00AA1E48" w:rsidP="00AA1E48">
                            <w:pPr>
                              <w:pStyle w:val="60"/>
                              <w:shd w:val="clear" w:color="auto" w:fill="auto"/>
                              <w:spacing w:after="0" w:line="176" w:lineRule="exact"/>
                              <w:ind w:left="120" w:right="100" w:firstLine="0"/>
                              <w:jc w:val="left"/>
                            </w:pPr>
                            <w:r>
                              <w:rPr>
                                <w:rStyle w:val="6Exact"/>
                                <w:b/>
                                <w:bCs/>
                              </w:rPr>
                              <w:t>Г. Стекловидное тело Д. Хрусталик Е. Брови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 o:spid="_x0000_s1027" type="#_x0000_t202" style="position:absolute;left:0;text-align:left;margin-left:208.35pt;margin-top:.1pt;width:75.95pt;height:17.6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" filled="f" stroked="f">
                <v:textbox style="mso-fit-shape-to-text:t" inset="0,0,0,0">
                  <w:txbxContent>
                    <w:p w:rsidR="00AA1E48" w:rsidRDefault="00AA1E48" w:rsidP="00AA1E48">
                      <w:pPr>
                        <w:pStyle w:val="60"/>
                        <w:shd w:val="clear" w:color="auto" w:fill="auto"/>
                        <w:spacing w:after="0" w:line="176" w:lineRule="exact"/>
                        <w:ind w:left="120" w:right="100" w:firstLine="0"/>
                        <w:jc w:val="left"/>
                      </w:pPr>
                      <w:r>
                        <w:rPr>
                          <w:rStyle w:val="6Exact"/>
                          <w:b/>
                          <w:bCs/>
                        </w:rPr>
                        <w:t>Г. Стекловидное тело Д. Хрусталик Е. Брови</w:t>
                      </w:r>
                    </w:p>
                  </w:txbxContent>
                </v:textbox>
                <w10:wrap anchorx="margin"/>
              </v:shape>
            </w:pict>
          </mc:Fallback>
        </mc:AlternateContent>
      </w:r>
      <w:r w:rsidRPr="00AA1E48">
        <w:rPr>
          <w:rFonts w:ascii="Times New Roman" w:hAnsi="Times New Roman" w:cs="Times New Roman"/>
          <w:noProof/>
        </w:rPr>
        <mc:AlternateContent>
          <mc:Choice Requires="wps">
            <w:drawing>
              <wp:anchor distT="0" distB="0" distL="63500" distR="63500" simplePos="0" relativeHeight="251660288" behindDoc="0" locked="0" layoutInCell="1" allowOverlap="1" wp14:anchorId="6C9ABF3C" wp14:editId="07A752D7">
                <wp:simplePos x="0" y="0"/>
                <wp:positionH relativeFrom="margin">
                  <wp:posOffset>796925</wp:posOffset>
                </wp:positionH>
                <wp:positionV relativeFrom="paragraph">
                  <wp:posOffset>1270</wp:posOffset>
                </wp:positionV>
                <wp:extent cx="786130" cy="335280"/>
                <wp:effectExtent l="0" t="127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E48" w:rsidRDefault="00AA1E48" w:rsidP="00DD18CE">
                            <w:pPr>
                              <w:pStyle w:val="60"/>
                              <w:numPr>
                                <w:ilvl w:val="0"/>
                                <w:numId w:val="9"/>
                              </w:numPr>
                              <w:shd w:val="clear" w:color="auto" w:fill="auto"/>
                              <w:tabs>
                                <w:tab w:val="left" w:pos="273"/>
                              </w:tabs>
                              <w:spacing w:after="0" w:line="176" w:lineRule="exact"/>
                              <w:ind w:left="100" w:right="100" w:firstLine="0"/>
                            </w:pPr>
                            <w:r>
                              <w:rPr>
                                <w:rStyle w:val="6Exact"/>
                                <w:b/>
                                <w:bCs/>
                              </w:rPr>
                              <w:t>Конъюнктива Б. Веки</w:t>
                            </w:r>
                          </w:p>
                          <w:p w:rsidR="00AA1E48" w:rsidRDefault="00AA1E48" w:rsidP="00DD18CE">
                            <w:pPr>
                              <w:pStyle w:val="60"/>
                              <w:numPr>
                                <w:ilvl w:val="0"/>
                                <w:numId w:val="9"/>
                              </w:numPr>
                              <w:shd w:val="clear" w:color="auto" w:fill="auto"/>
                              <w:tabs>
                                <w:tab w:val="left" w:pos="262"/>
                              </w:tabs>
                              <w:spacing w:after="0" w:line="176" w:lineRule="exact"/>
                              <w:ind w:left="100" w:firstLine="0"/>
                            </w:pPr>
                            <w:r>
                              <w:rPr>
                                <w:rStyle w:val="6Exact"/>
                                <w:b/>
                                <w:bCs/>
                              </w:rPr>
                              <w:t>Радужка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028" type="#_x0000_t202" style="position:absolute;left:0;text-align:left;margin-left:62.75pt;margin-top:.1pt;width:61.9pt;height:26.4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" filled="f" stroked="f">
                <v:textbox style="mso-fit-shape-to-text:t" inset="0,0,0,0">
                  <w:txbxContent>
                    <w:p w:rsidR="00AA1E48" w:rsidRDefault="00AA1E48" w:rsidP="00DD18CE">
                      <w:pPr>
                        <w:pStyle w:val="60"/>
                        <w:numPr>
                          <w:ilvl w:val="0"/>
                          <w:numId w:val="9"/>
                        </w:numPr>
                        <w:shd w:val="clear" w:color="auto" w:fill="auto"/>
                        <w:tabs>
                          <w:tab w:val="left" w:pos="273"/>
                        </w:tabs>
                        <w:spacing w:after="0" w:line="176" w:lineRule="exact"/>
                        <w:ind w:left="100" w:right="100" w:firstLine="0"/>
                      </w:pPr>
                      <w:r>
                        <w:rPr>
                          <w:rStyle w:val="6Exact"/>
                          <w:b/>
                          <w:bCs/>
                        </w:rPr>
                        <w:t>Конъюнктива Б. Веки</w:t>
                      </w:r>
                    </w:p>
                    <w:p w:rsidR="00AA1E48" w:rsidRDefault="00AA1E48" w:rsidP="00DD18CE">
                      <w:pPr>
                        <w:pStyle w:val="60"/>
                        <w:numPr>
                          <w:ilvl w:val="0"/>
                          <w:numId w:val="9"/>
                        </w:numPr>
                        <w:shd w:val="clear" w:color="auto" w:fill="auto"/>
                        <w:tabs>
                          <w:tab w:val="left" w:pos="262"/>
                        </w:tabs>
                        <w:spacing w:after="0" w:line="176" w:lineRule="exact"/>
                        <w:ind w:left="100" w:firstLine="0"/>
                      </w:pPr>
                      <w:r>
                        <w:rPr>
                          <w:rStyle w:val="6Exact"/>
                          <w:b/>
                          <w:bCs/>
                        </w:rPr>
                        <w:t>Радужка</w:t>
                      </w:r>
                    </w:p>
                  </w:txbxContent>
                </v:textbox>
                <w10:wrap anchorx="margin"/>
              </v:shape>
            </w:pict>
          </mc:Fallback>
        </mc:AlternateContent>
      </w:r>
    </w:p>
    <w:p w:rsidR="00AA1E48" w:rsidRPr="00AA1E48" w:rsidRDefault="00AA1E48" w:rsidP="00AA1E48">
      <w:pPr>
        <w:ind w:left="340" w:right="57"/>
        <w:rPr>
          <w:rFonts w:ascii="Times New Roman" w:hAnsi="Times New Roman" w:cs="Times New Roman"/>
        </w:rPr>
        <w:sectPr w:rsidR="00AA1E48" w:rsidRPr="00AA1E48" w:rsidSect="00E122BA">
          <w:type w:val="continuous"/>
          <w:pgSz w:w="11909" w:h="16838"/>
          <w:pgMar w:top="993" w:right="710" w:bottom="851" w:left="993" w:header="0" w:footer="3" w:gutter="0"/>
          <w:cols w:space="720"/>
          <w:noEndnote/>
          <w:docGrid w:linePitch="360"/>
        </w:sectPr>
      </w:pPr>
    </w:p>
    <w:p w:rsidR="00F60D6E" w:rsidRPr="00F60D6E" w:rsidRDefault="00F60D6E" w:rsidP="00F60D6E">
      <w:pPr>
        <w:tabs>
          <w:tab w:val="left" w:pos="155"/>
        </w:tabs>
        <w:ind w:right="57"/>
        <w:rPr>
          <w:rFonts w:ascii="Times New Roman" w:eastAsia="Times New Roman" w:hAnsi="Times New Roman" w:cs="Times New Roman"/>
        </w:rPr>
      </w:pPr>
    </w:p>
    <w:p w:rsidR="00AA1E48" w:rsidRPr="00AA1E48" w:rsidRDefault="00AA1E48" w:rsidP="00DD18CE">
      <w:pPr>
        <w:numPr>
          <w:ilvl w:val="0"/>
          <w:numId w:val="7"/>
        </w:numPr>
        <w:tabs>
          <w:tab w:val="left" w:pos="155"/>
        </w:tabs>
        <w:ind w:right="57"/>
        <w:rPr>
          <w:rFonts w:ascii="Times New Roman" w:eastAsia="Times New Roman" w:hAnsi="Times New Roman" w:cs="Times New Roman"/>
        </w:rPr>
        <w:sectPr w:rsidR="00AA1E48" w:rsidRPr="00AA1E48" w:rsidSect="00E122BA">
          <w:type w:val="continuous"/>
          <w:pgSz w:w="11909" w:h="16838"/>
          <w:pgMar w:top="993" w:right="710" w:bottom="851" w:left="993" w:header="0" w:footer="3" w:gutter="0"/>
          <w:cols w:space="720"/>
          <w:noEndnote/>
          <w:docGrid w:linePitch="360"/>
        </w:sectPr>
      </w:pPr>
      <w:r w:rsidRPr="00AA1E48">
        <w:rPr>
          <w:rFonts w:ascii="Times New Roman" w:eastAsia="Times New Roman" w:hAnsi="Times New Roman" w:cs="Times New Roman"/>
        </w:rPr>
        <w:t>Структуры, не являющиеся оболочками глаза:</w:t>
      </w:r>
    </w:p>
    <w:p w:rsidR="00AA1E48" w:rsidRPr="00AA1E48" w:rsidRDefault="00AA1E48" w:rsidP="00AA1E48">
      <w:pPr>
        <w:ind w:left="340" w:right="57"/>
        <w:rPr>
          <w:rFonts w:ascii="Times New Roman" w:hAnsi="Times New Roman" w:cs="Times New Roman"/>
        </w:rPr>
      </w:pPr>
      <w:r w:rsidRPr="00AA1E48">
        <w:rPr>
          <w:rFonts w:ascii="Times New Roman" w:hAnsi="Times New Roman" w:cs="Times New Roman"/>
          <w:noProof/>
        </w:rPr>
        <w:lastRenderedPageBreak/>
        <mc:AlternateContent>
          <mc:Choice Requires="wps">
            <w:drawing>
              <wp:anchor distT="0" distB="0" distL="63500" distR="63500" simplePos="0" relativeHeight="251661312" behindDoc="0" locked="0" layoutInCell="1" allowOverlap="1" wp14:anchorId="3921C744" wp14:editId="5FE64847">
                <wp:simplePos x="0" y="0"/>
                <wp:positionH relativeFrom="margin">
                  <wp:posOffset>2648585</wp:posOffset>
                </wp:positionH>
                <wp:positionV relativeFrom="paragraph">
                  <wp:posOffset>1270</wp:posOffset>
                </wp:positionV>
                <wp:extent cx="561975" cy="335280"/>
                <wp:effectExtent l="254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E48" w:rsidRDefault="00AA1E48" w:rsidP="00AA1E48">
                            <w:pPr>
                              <w:pStyle w:val="60"/>
                              <w:shd w:val="clear" w:color="auto" w:fill="auto"/>
                              <w:spacing w:after="0" w:line="176" w:lineRule="exact"/>
                              <w:ind w:left="100" w:right="160" w:firstLine="0"/>
                            </w:pPr>
                            <w:r>
                              <w:rPr>
                                <w:rStyle w:val="6Exact"/>
                                <w:b/>
                                <w:bCs/>
                              </w:rPr>
                              <w:t xml:space="preserve">Г. Склера </w:t>
                            </w:r>
                            <w:proofErr w:type="spellStart"/>
                            <w:r>
                              <w:rPr>
                                <w:rStyle w:val="6Exact"/>
                                <w:b/>
                                <w:bCs/>
                              </w:rPr>
                              <w:t>Д.Зрачок</w:t>
                            </w:r>
                            <w:proofErr w:type="spellEnd"/>
                            <w:r>
                              <w:rPr>
                                <w:rStyle w:val="6Exact"/>
                                <w:b/>
                                <w:bCs/>
                              </w:rPr>
                              <w:t xml:space="preserve"> Е. Радужка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 o:spid="_x0000_s1029" type="#_x0000_t202" style="position:absolute;left:0;text-align:left;margin-left:208.55pt;margin-top:.1pt;width:44.25pt;height:26.4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" filled="f" stroked="f">
                <v:textbox style="mso-fit-shape-to-text:t" inset="0,0,0,0">
                  <w:txbxContent>
                    <w:p w:rsidR="00AA1E48" w:rsidRDefault="00AA1E48" w:rsidP="00AA1E48">
                      <w:pPr>
                        <w:pStyle w:val="60"/>
                        <w:shd w:val="clear" w:color="auto" w:fill="auto"/>
                        <w:spacing w:after="0" w:line="176" w:lineRule="exact"/>
                        <w:ind w:left="100" w:right="160" w:firstLine="0"/>
                      </w:pPr>
                      <w:r>
                        <w:rPr>
                          <w:rStyle w:val="6Exact"/>
                          <w:b/>
                          <w:bCs/>
                        </w:rPr>
                        <w:t xml:space="preserve">Г. Склера </w:t>
                      </w:r>
                      <w:proofErr w:type="spellStart"/>
                      <w:r>
                        <w:rPr>
                          <w:rStyle w:val="6Exact"/>
                          <w:b/>
                          <w:bCs/>
                        </w:rPr>
                        <w:t>Д.Зрачок</w:t>
                      </w:r>
                      <w:proofErr w:type="spellEnd"/>
                      <w:r>
                        <w:rPr>
                          <w:rStyle w:val="6Exact"/>
                          <w:b/>
                          <w:bCs/>
                        </w:rPr>
                        <w:t xml:space="preserve"> Е. Радужка</w:t>
                      </w:r>
                    </w:p>
                  </w:txbxContent>
                </v:textbox>
                <w10:wrap anchorx="margin"/>
              </v:shape>
            </w:pict>
          </mc:Fallback>
        </mc:AlternateContent>
      </w:r>
      <w:r w:rsidRPr="00AA1E48">
        <w:rPr>
          <w:rFonts w:ascii="Times New Roman" w:hAnsi="Times New Roman" w:cs="Times New Roman"/>
          <w:noProof/>
        </w:rPr>
        <mc:AlternateContent>
          <mc:Choice Requires="wps">
            <w:drawing>
              <wp:anchor distT="0" distB="0" distL="63500" distR="63500" simplePos="0" relativeHeight="251662336" behindDoc="0" locked="0" layoutInCell="1" allowOverlap="1" wp14:anchorId="206FBE10" wp14:editId="79DB1F5C">
                <wp:simplePos x="0" y="0"/>
                <wp:positionH relativeFrom="margin">
                  <wp:posOffset>794385</wp:posOffset>
                </wp:positionH>
                <wp:positionV relativeFrom="paragraph">
                  <wp:posOffset>1270</wp:posOffset>
                </wp:positionV>
                <wp:extent cx="603250" cy="335280"/>
                <wp:effectExtent l="0" t="0" r="63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E48" w:rsidRDefault="00AA1E48" w:rsidP="00DD18CE">
                            <w:pPr>
                              <w:pStyle w:val="60"/>
                              <w:numPr>
                                <w:ilvl w:val="0"/>
                                <w:numId w:val="10"/>
                              </w:numPr>
                              <w:shd w:val="clear" w:color="auto" w:fill="auto"/>
                              <w:tabs>
                                <w:tab w:val="left" w:pos="293"/>
                              </w:tabs>
                              <w:spacing w:after="0" w:line="176" w:lineRule="exact"/>
                              <w:ind w:left="120" w:right="120" w:firstLine="0"/>
                            </w:pPr>
                            <w:r>
                              <w:rPr>
                                <w:rStyle w:val="6Exact"/>
                                <w:b/>
                                <w:bCs/>
                              </w:rPr>
                              <w:t>Роговица Б. Веки</w:t>
                            </w:r>
                          </w:p>
                          <w:p w:rsidR="00AA1E48" w:rsidRDefault="00AA1E48" w:rsidP="00DD18CE">
                            <w:pPr>
                              <w:pStyle w:val="60"/>
                              <w:numPr>
                                <w:ilvl w:val="0"/>
                                <w:numId w:val="10"/>
                              </w:numPr>
                              <w:shd w:val="clear" w:color="auto" w:fill="auto"/>
                              <w:tabs>
                                <w:tab w:val="left" w:pos="275"/>
                              </w:tabs>
                              <w:spacing w:after="0" w:line="176" w:lineRule="exact"/>
                              <w:ind w:left="120" w:firstLine="0"/>
                            </w:pPr>
                            <w:r>
                              <w:rPr>
                                <w:rStyle w:val="6Exact"/>
                                <w:b/>
                                <w:bCs/>
                              </w:rPr>
                              <w:t>Сетчатка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 o:spid="_x0000_s1030" type="#_x0000_t202" style="position:absolute;left:0;text-align:left;margin-left:62.55pt;margin-top:.1pt;width:47.5pt;height:26.4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" filled="f" stroked="f">
                <v:textbox style="mso-fit-shape-to-text:t" inset="0,0,0,0">
                  <w:txbxContent>
                    <w:p w:rsidR="00AA1E48" w:rsidRDefault="00AA1E48" w:rsidP="00DD18CE">
                      <w:pPr>
                        <w:pStyle w:val="60"/>
                        <w:numPr>
                          <w:ilvl w:val="0"/>
                          <w:numId w:val="10"/>
                        </w:numPr>
                        <w:shd w:val="clear" w:color="auto" w:fill="auto"/>
                        <w:tabs>
                          <w:tab w:val="left" w:pos="293"/>
                        </w:tabs>
                        <w:spacing w:after="0" w:line="176" w:lineRule="exact"/>
                        <w:ind w:left="120" w:right="120" w:firstLine="0"/>
                      </w:pPr>
                      <w:r>
                        <w:rPr>
                          <w:rStyle w:val="6Exact"/>
                          <w:b/>
                          <w:bCs/>
                        </w:rPr>
                        <w:t>Роговица Б. Веки</w:t>
                      </w:r>
                    </w:p>
                    <w:p w:rsidR="00AA1E48" w:rsidRDefault="00AA1E48" w:rsidP="00DD18CE">
                      <w:pPr>
                        <w:pStyle w:val="60"/>
                        <w:numPr>
                          <w:ilvl w:val="0"/>
                          <w:numId w:val="10"/>
                        </w:numPr>
                        <w:shd w:val="clear" w:color="auto" w:fill="auto"/>
                        <w:tabs>
                          <w:tab w:val="left" w:pos="275"/>
                        </w:tabs>
                        <w:spacing w:after="0" w:line="176" w:lineRule="exact"/>
                        <w:ind w:left="120" w:firstLine="0"/>
                      </w:pPr>
                      <w:r>
                        <w:rPr>
                          <w:rStyle w:val="6Exact"/>
                          <w:b/>
                          <w:bCs/>
                        </w:rPr>
                        <w:t>Сетчатка</w:t>
                      </w:r>
                    </w:p>
                  </w:txbxContent>
                </v:textbox>
                <w10:wrap anchorx="margin"/>
              </v:shape>
            </w:pict>
          </mc:Fallback>
        </mc:AlternateContent>
      </w:r>
    </w:p>
    <w:p w:rsidR="00AA1E48" w:rsidRPr="00AA1E48" w:rsidRDefault="00AA1E48" w:rsidP="00AA1E48">
      <w:pPr>
        <w:ind w:left="340" w:right="57"/>
        <w:rPr>
          <w:rFonts w:ascii="Times New Roman" w:hAnsi="Times New Roman" w:cs="Times New Roman"/>
        </w:rPr>
        <w:sectPr w:rsidR="00AA1E48" w:rsidRPr="00AA1E48" w:rsidSect="00E122BA">
          <w:type w:val="continuous"/>
          <w:pgSz w:w="11909" w:h="16838"/>
          <w:pgMar w:top="993" w:right="710" w:bottom="851" w:left="993" w:header="0" w:footer="3" w:gutter="0"/>
          <w:cols w:space="720"/>
          <w:noEndnote/>
          <w:docGrid w:linePitch="360"/>
        </w:sectPr>
      </w:pPr>
    </w:p>
    <w:p w:rsidR="00AA1E48" w:rsidRPr="00AA1E48" w:rsidRDefault="00AA1E48" w:rsidP="00AA1E48">
      <w:pPr>
        <w:ind w:left="340" w:right="57" w:firstLine="260"/>
        <w:rPr>
          <w:rFonts w:ascii="Times New Roman" w:eastAsia="Times New Roman" w:hAnsi="Times New Roman" w:cs="Times New Roman"/>
        </w:rPr>
      </w:pPr>
      <w:proofErr w:type="gramStart"/>
      <w:r w:rsidRPr="00AA1E48">
        <w:rPr>
          <w:rFonts w:ascii="Times New Roman" w:eastAsia="Times New Roman" w:hAnsi="Times New Roman" w:cs="Times New Roman"/>
          <w:b/>
          <w:bCs/>
          <w:i/>
          <w:iCs/>
        </w:rPr>
        <w:lastRenderedPageBreak/>
        <w:t>Ответ:</w:t>
      </w:r>
      <w:r w:rsidRPr="00AA1E48">
        <w:rPr>
          <w:rFonts w:ascii="Times New Roman" w:eastAsia="Times New Roman" w:hAnsi="Times New Roman" w:cs="Times New Roman"/>
          <w:b/>
          <w:bCs/>
        </w:rPr>
        <w:t xml:space="preserve"> </w:t>
      </w:r>
      <w:r w:rsidRPr="00AA1E48">
        <w:rPr>
          <w:rFonts w:ascii="Times New Roman" w:eastAsia="Times New Roman" w:hAnsi="Times New Roman" w:cs="Times New Roman"/>
        </w:rPr>
        <w:t xml:space="preserve">1 - а, б, в, </w:t>
      </w:r>
      <w:r w:rsidRPr="00AA1E48">
        <w:rPr>
          <w:rFonts w:ascii="Times New Roman" w:eastAsia="Times New Roman" w:hAnsi="Times New Roman" w:cs="Times New Roman"/>
          <w:b/>
          <w:bCs/>
        </w:rPr>
        <w:t xml:space="preserve">д; </w:t>
      </w:r>
      <w:r w:rsidRPr="00AA1E48">
        <w:rPr>
          <w:rFonts w:ascii="Times New Roman" w:eastAsia="Times New Roman" w:hAnsi="Times New Roman" w:cs="Times New Roman"/>
        </w:rPr>
        <w:t xml:space="preserve">2 - б, е; </w:t>
      </w:r>
      <w:r w:rsidRPr="00AA1E48">
        <w:rPr>
          <w:rFonts w:ascii="Times New Roman" w:eastAsia="Times New Roman" w:hAnsi="Times New Roman" w:cs="Times New Roman"/>
          <w:b/>
          <w:bCs/>
        </w:rPr>
        <w:t xml:space="preserve">3 </w:t>
      </w:r>
      <w:r w:rsidRPr="00AA1E48">
        <w:rPr>
          <w:rFonts w:ascii="Times New Roman" w:eastAsia="Times New Roman" w:hAnsi="Times New Roman" w:cs="Times New Roman"/>
        </w:rPr>
        <w:t>- б, д</w:t>
      </w:r>
      <w:proofErr w:type="gramEnd"/>
    </w:p>
    <w:p w:rsidR="00AA1E48" w:rsidRPr="00AA1E48" w:rsidRDefault="00AA1E48" w:rsidP="00AA1E48">
      <w:pPr>
        <w:ind w:left="340" w:right="57" w:firstLine="260"/>
        <w:rPr>
          <w:rFonts w:ascii="Times New Roman" w:eastAsia="Times New Roman" w:hAnsi="Times New Roman" w:cs="Times New Roman"/>
          <w:i/>
          <w:iCs/>
        </w:rPr>
      </w:pPr>
      <w:r w:rsidRPr="00AA1E48">
        <w:rPr>
          <w:rFonts w:ascii="Times New Roman" w:eastAsia="Times New Roman" w:hAnsi="Times New Roman" w:cs="Times New Roman"/>
          <w:i/>
          <w:iCs/>
        </w:rPr>
        <w:t>Задание III.</w:t>
      </w:r>
    </w:p>
    <w:p w:rsidR="00AA1E48" w:rsidRPr="00AA1E48" w:rsidRDefault="00AA1E48" w:rsidP="00DD18CE">
      <w:pPr>
        <w:numPr>
          <w:ilvl w:val="0"/>
          <w:numId w:val="11"/>
        </w:numPr>
        <w:tabs>
          <w:tab w:val="left" w:pos="558"/>
        </w:tabs>
        <w:ind w:right="57"/>
        <w:rPr>
          <w:rFonts w:ascii="Times New Roman" w:eastAsia="Times New Roman" w:hAnsi="Times New Roman" w:cs="Times New Roman"/>
        </w:rPr>
      </w:pPr>
      <w:r w:rsidRPr="00AA1E48">
        <w:rPr>
          <w:rFonts w:ascii="Times New Roman" w:eastAsia="Times New Roman" w:hAnsi="Times New Roman" w:cs="Times New Roman"/>
        </w:rPr>
        <w:t>Какие рефлекторные реакции оберегают глаз?</w:t>
      </w:r>
    </w:p>
    <w:p w:rsidR="00AA1E48" w:rsidRPr="00AA1E48" w:rsidRDefault="00AA1E48" w:rsidP="00DD18CE">
      <w:pPr>
        <w:numPr>
          <w:ilvl w:val="0"/>
          <w:numId w:val="12"/>
        </w:numPr>
        <w:tabs>
          <w:tab w:val="left" w:pos="558"/>
        </w:tabs>
        <w:ind w:right="57"/>
        <w:rPr>
          <w:rFonts w:ascii="Times New Roman" w:eastAsia="Times New Roman" w:hAnsi="Times New Roman" w:cs="Times New Roman"/>
        </w:rPr>
      </w:pPr>
      <w:r w:rsidRPr="00AA1E48">
        <w:rPr>
          <w:rFonts w:ascii="Times New Roman" w:eastAsia="Times New Roman" w:hAnsi="Times New Roman" w:cs="Times New Roman"/>
        </w:rPr>
        <w:t>Какие особенности строения радужной оболочки позволяют осуществлять зрачковый рефлекс?</w:t>
      </w:r>
    </w:p>
    <w:p w:rsidR="00AA1E48" w:rsidRPr="00AA1E48" w:rsidRDefault="00AA1E48" w:rsidP="00DD18CE">
      <w:pPr>
        <w:numPr>
          <w:ilvl w:val="0"/>
          <w:numId w:val="12"/>
        </w:numPr>
        <w:tabs>
          <w:tab w:val="left" w:pos="558"/>
        </w:tabs>
        <w:ind w:right="57"/>
        <w:rPr>
          <w:rFonts w:ascii="Times New Roman" w:eastAsia="Times New Roman" w:hAnsi="Times New Roman" w:cs="Times New Roman"/>
        </w:rPr>
      </w:pPr>
      <w:r w:rsidRPr="00AA1E48">
        <w:rPr>
          <w:rFonts w:ascii="Times New Roman" w:eastAsia="Times New Roman" w:hAnsi="Times New Roman" w:cs="Times New Roman"/>
        </w:rPr>
        <w:t>В чем соответствие строения белочной оболочки ее функции?</w:t>
      </w:r>
    </w:p>
    <w:p w:rsidR="00AA1E48" w:rsidRPr="00AA1E48" w:rsidRDefault="00AA1E48" w:rsidP="00DD18CE">
      <w:pPr>
        <w:numPr>
          <w:ilvl w:val="0"/>
          <w:numId w:val="11"/>
        </w:numPr>
        <w:tabs>
          <w:tab w:val="left" w:pos="558"/>
        </w:tabs>
        <w:ind w:right="57"/>
        <w:rPr>
          <w:rFonts w:ascii="Times New Roman" w:eastAsia="Times New Roman" w:hAnsi="Times New Roman" w:cs="Times New Roman"/>
        </w:rPr>
      </w:pPr>
      <w:r w:rsidRPr="00AA1E48">
        <w:rPr>
          <w:rFonts w:ascii="Times New Roman" w:eastAsia="Times New Roman" w:hAnsi="Times New Roman" w:cs="Times New Roman"/>
        </w:rPr>
        <w:t>Каковы самые важные особенности роговицы, хрусталика, стекловидного тела?</w:t>
      </w:r>
    </w:p>
    <w:p w:rsidR="00AA1E48" w:rsidRPr="00AA1E48" w:rsidRDefault="00AA1E48" w:rsidP="00DD18CE">
      <w:pPr>
        <w:numPr>
          <w:ilvl w:val="0"/>
          <w:numId w:val="12"/>
        </w:numPr>
        <w:tabs>
          <w:tab w:val="left" w:pos="558"/>
        </w:tabs>
        <w:ind w:right="57"/>
        <w:rPr>
          <w:rFonts w:ascii="Times New Roman" w:eastAsia="Times New Roman" w:hAnsi="Times New Roman" w:cs="Times New Roman"/>
        </w:rPr>
      </w:pPr>
      <w:r w:rsidRPr="00AA1E48">
        <w:rPr>
          <w:rFonts w:ascii="Times New Roman" w:eastAsia="Times New Roman" w:hAnsi="Times New Roman" w:cs="Times New Roman"/>
        </w:rPr>
        <w:t>Какие особенности строения глаза позволяют свету проходить к сетчатке?</w:t>
      </w:r>
    </w:p>
    <w:p w:rsidR="00AA1E48" w:rsidRPr="00AA1E48" w:rsidRDefault="00AA1E48" w:rsidP="00DD18CE">
      <w:pPr>
        <w:numPr>
          <w:ilvl w:val="0"/>
          <w:numId w:val="11"/>
        </w:numPr>
        <w:tabs>
          <w:tab w:val="left" w:pos="558"/>
        </w:tabs>
        <w:ind w:right="57"/>
        <w:rPr>
          <w:rFonts w:ascii="Times New Roman" w:eastAsia="Times New Roman" w:hAnsi="Times New Roman" w:cs="Times New Roman"/>
        </w:rPr>
      </w:pPr>
      <w:r w:rsidRPr="00AA1E48">
        <w:rPr>
          <w:rFonts w:ascii="Times New Roman" w:eastAsia="Times New Roman" w:hAnsi="Times New Roman" w:cs="Times New Roman"/>
        </w:rPr>
        <w:t>Какие свойства хрусталика важны для его функций?</w:t>
      </w:r>
    </w:p>
    <w:p w:rsidR="00AA1E48" w:rsidRPr="00AA1E48" w:rsidRDefault="00AA1E48" w:rsidP="00AA1E48">
      <w:pPr>
        <w:ind w:left="340" w:right="57" w:firstLine="260"/>
        <w:rPr>
          <w:rFonts w:ascii="Times New Roman" w:eastAsia="Times New Roman" w:hAnsi="Times New Roman" w:cs="Times New Roman"/>
        </w:rPr>
      </w:pPr>
      <w:r w:rsidRPr="00AA1E48">
        <w:rPr>
          <w:rFonts w:ascii="Times New Roman" w:eastAsia="Times New Roman" w:hAnsi="Times New Roman" w:cs="Times New Roman"/>
          <w:i/>
          <w:iCs/>
        </w:rPr>
        <w:t>Опыт № I.</w:t>
      </w:r>
      <w:r w:rsidRPr="00AA1E48">
        <w:rPr>
          <w:rFonts w:ascii="Times New Roman" w:eastAsia="Times New Roman" w:hAnsi="Times New Roman" w:cs="Times New Roman"/>
        </w:rPr>
        <w:t xml:space="preserve"> Аккомодация глаза.</w:t>
      </w:r>
    </w:p>
    <w:p w:rsidR="00AA1E48" w:rsidRPr="00AA1E48" w:rsidRDefault="00AA1E48" w:rsidP="00AA1E48">
      <w:pPr>
        <w:ind w:left="340" w:right="57" w:firstLine="260"/>
        <w:rPr>
          <w:rFonts w:ascii="Times New Roman" w:eastAsia="Times New Roman" w:hAnsi="Times New Roman" w:cs="Times New Roman"/>
        </w:rPr>
      </w:pPr>
      <w:r w:rsidRPr="00AA1E48">
        <w:rPr>
          <w:rFonts w:ascii="Times New Roman" w:eastAsia="Times New Roman" w:hAnsi="Times New Roman" w:cs="Times New Roman"/>
        </w:rPr>
        <w:t xml:space="preserve">Под аккомодацией глаза понимают способность глаза к ясному видению </w:t>
      </w:r>
      <w:proofErr w:type="spellStart"/>
      <w:r w:rsidRPr="00AA1E48">
        <w:rPr>
          <w:rFonts w:ascii="Times New Roman" w:eastAsia="Times New Roman" w:hAnsi="Times New Roman" w:cs="Times New Roman"/>
        </w:rPr>
        <w:t>разно</w:t>
      </w:r>
      <w:r w:rsidRPr="00AA1E48">
        <w:rPr>
          <w:rFonts w:ascii="Times New Roman" w:eastAsia="Times New Roman" w:hAnsi="Times New Roman" w:cs="Times New Roman"/>
        </w:rPr>
        <w:softHyphen/>
        <w:t>удаленных</w:t>
      </w:r>
      <w:proofErr w:type="spellEnd"/>
      <w:r w:rsidRPr="00AA1E48">
        <w:rPr>
          <w:rFonts w:ascii="Times New Roman" w:eastAsia="Times New Roman" w:hAnsi="Times New Roman" w:cs="Times New Roman"/>
        </w:rPr>
        <w:t xml:space="preserve"> предметов. В основе аккомодации лежит способность глаза изменять пре</w:t>
      </w:r>
      <w:r w:rsidRPr="00AA1E48">
        <w:rPr>
          <w:rFonts w:ascii="Times New Roman" w:eastAsia="Times New Roman" w:hAnsi="Times New Roman" w:cs="Times New Roman"/>
        </w:rPr>
        <w:softHyphen/>
        <w:t>ломляющую силу оптической системы за счет изменения кривизны хрусталика (оп</w:t>
      </w:r>
      <w:r w:rsidRPr="00AA1E48">
        <w:rPr>
          <w:rFonts w:ascii="Times New Roman" w:eastAsia="Times New Roman" w:hAnsi="Times New Roman" w:cs="Times New Roman"/>
        </w:rPr>
        <w:softHyphen/>
        <w:t xml:space="preserve">тическая сила системы глаза в целом равна 59 </w:t>
      </w:r>
      <w:proofErr w:type="spellStart"/>
      <w:r w:rsidRPr="00AA1E48">
        <w:rPr>
          <w:rFonts w:ascii="Times New Roman" w:eastAsia="Times New Roman" w:hAnsi="Times New Roman" w:cs="Times New Roman"/>
        </w:rPr>
        <w:t>дптр</w:t>
      </w:r>
      <w:proofErr w:type="spellEnd"/>
      <w:r w:rsidRPr="00AA1E48">
        <w:rPr>
          <w:rFonts w:ascii="Times New Roman" w:eastAsia="Times New Roman" w:hAnsi="Times New Roman" w:cs="Times New Roman"/>
        </w:rPr>
        <w:t xml:space="preserve"> (диоптриям) при рассматривании далеких предметов и 70,5 </w:t>
      </w:r>
      <w:proofErr w:type="spellStart"/>
      <w:r w:rsidRPr="00AA1E48">
        <w:rPr>
          <w:rFonts w:ascii="Times New Roman" w:eastAsia="Times New Roman" w:hAnsi="Times New Roman" w:cs="Times New Roman"/>
        </w:rPr>
        <w:t>дптр</w:t>
      </w:r>
      <w:proofErr w:type="spellEnd"/>
      <w:r w:rsidRPr="00AA1E48">
        <w:rPr>
          <w:rFonts w:ascii="Times New Roman" w:eastAsia="Times New Roman" w:hAnsi="Times New Roman" w:cs="Times New Roman"/>
        </w:rPr>
        <w:t xml:space="preserve"> при рассматривании близких предметов). Для ясного видения предмета лучи каждой его точки должны быть сфокусированы на сетчатке.</w:t>
      </w:r>
    </w:p>
    <w:p w:rsidR="00AA1E48" w:rsidRPr="00AA1E48" w:rsidRDefault="00AA1E48" w:rsidP="00AA1E48">
      <w:pPr>
        <w:ind w:left="340" w:right="57" w:firstLine="260"/>
        <w:rPr>
          <w:rFonts w:ascii="Times New Roman" w:eastAsia="Times New Roman" w:hAnsi="Times New Roman" w:cs="Times New Roman"/>
        </w:rPr>
      </w:pPr>
      <w:r w:rsidRPr="00AA1E48">
        <w:rPr>
          <w:rFonts w:ascii="Times New Roman" w:eastAsia="Times New Roman" w:hAnsi="Times New Roman" w:cs="Times New Roman"/>
          <w:i/>
          <w:iCs/>
        </w:rPr>
        <w:t>Оборудование</w:t>
      </w:r>
      <w:r w:rsidRPr="00AA1E48">
        <w:rPr>
          <w:rFonts w:ascii="Times New Roman" w:eastAsia="Times New Roman" w:hAnsi="Times New Roman" w:cs="Times New Roman"/>
        </w:rPr>
        <w:t>: рамки размером 15</w:t>
      </w:r>
      <w:r w:rsidRPr="00AA1E48">
        <w:rPr>
          <w:rFonts w:ascii="Times New Roman" w:eastAsia="Times New Roman" w:hAnsi="Times New Roman" w:cs="Times New Roman"/>
          <w:lang w:val="en-US"/>
        </w:rPr>
        <w:t>x</w:t>
      </w:r>
      <w:r w:rsidRPr="00AA1E48">
        <w:rPr>
          <w:rFonts w:ascii="Times New Roman" w:eastAsia="Times New Roman" w:hAnsi="Times New Roman" w:cs="Times New Roman"/>
        </w:rPr>
        <w:t>20 см с хорошо натянутой на ней обычной марлей.</w:t>
      </w:r>
    </w:p>
    <w:p w:rsidR="00AA1E48" w:rsidRDefault="00AA1E48" w:rsidP="00AA1E48">
      <w:pPr>
        <w:ind w:left="340" w:right="57" w:firstLine="260"/>
        <w:rPr>
          <w:rFonts w:ascii="Times New Roman" w:eastAsia="Times New Roman" w:hAnsi="Times New Roman" w:cs="Times New Roman"/>
        </w:rPr>
      </w:pPr>
      <w:r w:rsidRPr="00AA1E48">
        <w:rPr>
          <w:rFonts w:ascii="Times New Roman" w:eastAsia="Times New Roman" w:hAnsi="Times New Roman" w:cs="Times New Roman"/>
          <w:i/>
          <w:iCs/>
        </w:rPr>
        <w:t>Ход работы</w:t>
      </w:r>
      <w:r w:rsidRPr="00AA1E48">
        <w:rPr>
          <w:rFonts w:ascii="Times New Roman" w:eastAsia="Times New Roman" w:hAnsi="Times New Roman" w:cs="Times New Roman"/>
        </w:rPr>
        <w:t>: работа проводится в парах. Один ученик из пары помещает перед глазами на расстоянии примерно 290 см рамку с натянутой марлей, за которой на расстоянии 50 см другой ученик помещает страницу учебника. Первый ученик по команде фиксирует взгляд то на нитках марли (и в этот момент ему необходимо рассмотреть текст), то на тексте (в этот момент ему необходимо рассмотреть нитки марли). Опыт повторяется несколько раз. В результате опыта учащиеся убеждаются в том, что нельзя ясно видеть буквы и рисунок марли одновременно.</w:t>
      </w:r>
    </w:p>
    <w:p w:rsidR="00F60D6E" w:rsidRPr="00AA1E48" w:rsidRDefault="00F60D6E" w:rsidP="00AA1E48">
      <w:pPr>
        <w:ind w:left="340" w:right="57" w:firstLine="260"/>
        <w:rPr>
          <w:rFonts w:ascii="Times New Roman" w:eastAsia="Times New Roman" w:hAnsi="Times New Roman" w:cs="Times New Roman"/>
        </w:rPr>
      </w:pPr>
    </w:p>
    <w:p w:rsidR="00AA1E48" w:rsidRPr="00AA1E48" w:rsidRDefault="00AA1E48" w:rsidP="00AA1E48">
      <w:pPr>
        <w:framePr w:h="1825" w:wrap="notBeside" w:vAnchor="text" w:hAnchor="text" w:xAlign="center" w:y="1"/>
        <w:ind w:left="340" w:right="57"/>
        <w:rPr>
          <w:rFonts w:ascii="Times New Roman" w:hAnsi="Times New Roman" w:cs="Times New Roman"/>
        </w:rPr>
      </w:pPr>
      <w:r w:rsidRPr="00AA1E48">
        <w:rPr>
          <w:rFonts w:ascii="Times New Roman" w:hAnsi="Times New Roman" w:cs="Times New Roman"/>
          <w:noProof/>
        </w:rPr>
        <w:drawing>
          <wp:inline distT="0" distB="0" distL="0" distR="0" wp14:anchorId="664F0B6C" wp14:editId="017629F2">
            <wp:extent cx="3848100" cy="1162050"/>
            <wp:effectExtent l="0" t="0" r="0" b="0"/>
            <wp:docPr id="2" name="Рисунок 2" descr="image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0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8100" cy="1162050"/>
                    </a:xfrm>
                    <a:prstGeom prst="rect">
                      <a:avLst/>
                    </a:prstGeom>
                    <a:noFill/>
                    <a:ln>
                      <a:noFill/>
                    </a:ln>
                  </pic:spPr>
                </pic:pic>
              </a:graphicData>
            </a:graphic>
          </wp:inline>
        </w:drawing>
      </w:r>
    </w:p>
    <w:p w:rsidR="00F60D6E" w:rsidRDefault="00F60D6E" w:rsidP="00F60D6E">
      <w:pPr>
        <w:ind w:right="57"/>
        <w:rPr>
          <w:rFonts w:ascii="Times New Roman" w:eastAsia="Times New Roman" w:hAnsi="Times New Roman" w:cs="Times New Roman"/>
          <w:b/>
          <w:bCs/>
        </w:rPr>
      </w:pPr>
    </w:p>
    <w:p w:rsidR="00AA1E48" w:rsidRPr="00AA1E48" w:rsidRDefault="00AA1E48" w:rsidP="00F60D6E">
      <w:pPr>
        <w:ind w:right="57"/>
        <w:rPr>
          <w:rFonts w:ascii="Times New Roman" w:eastAsia="Times New Roman" w:hAnsi="Times New Roman" w:cs="Times New Roman"/>
        </w:rPr>
      </w:pPr>
      <w:r w:rsidRPr="00AA1E48">
        <w:rPr>
          <w:rFonts w:ascii="Times New Roman" w:eastAsia="Times New Roman" w:hAnsi="Times New Roman" w:cs="Times New Roman"/>
          <w:b/>
          <w:bCs/>
        </w:rPr>
        <w:t xml:space="preserve">Физиологические механизмы аккомодации. </w:t>
      </w:r>
      <w:r w:rsidRPr="00AA1E48">
        <w:rPr>
          <w:rFonts w:ascii="Times New Roman" w:eastAsia="Times New Roman" w:hAnsi="Times New Roman" w:cs="Times New Roman"/>
        </w:rPr>
        <w:t>При рассматривании предметов, нахо</w:t>
      </w:r>
      <w:r w:rsidRPr="00AA1E48">
        <w:rPr>
          <w:rFonts w:ascii="Times New Roman" w:eastAsia="Times New Roman" w:hAnsi="Times New Roman" w:cs="Times New Roman"/>
        </w:rPr>
        <w:softHyphen/>
        <w:t>дящихся на далеком расстоянии, ресничная мышца расслаблена, а связи, прикреп</w:t>
      </w:r>
      <w:r w:rsidRPr="00AA1E48">
        <w:rPr>
          <w:rFonts w:ascii="Times New Roman" w:eastAsia="Times New Roman" w:hAnsi="Times New Roman" w:cs="Times New Roman"/>
        </w:rPr>
        <w:softHyphen/>
        <w:t>ленные преимущественно к передней и задней поверхности, капсулы хрусталика, в это время натянуты, что вызывает сдавливание хрусталика спереди назад и его растягивание. Поэтому при смотрении вдаль кривизна хрусталика и, следовательно, преломляющая сила его становятся наименьшими.</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При приближении предмета к глазу происходит сокращение ресничной мышцы. Связка расслабляется. Это прекращает сдавливание и растягивание хрусталика. Вследствие эластичности хрусталика становится более выпуклым и его преломля</w:t>
      </w:r>
      <w:r w:rsidRPr="00AA1E48">
        <w:rPr>
          <w:rFonts w:ascii="Times New Roman" w:eastAsia="Times New Roman" w:hAnsi="Times New Roman" w:cs="Times New Roman"/>
        </w:rPr>
        <w:softHyphen/>
        <w:t>ющая сила увеличивается.</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Сокращение ресничной мышцы вызывается рефлекторно благодаря притоку зри</w:t>
      </w:r>
      <w:r w:rsidRPr="00AA1E48">
        <w:rPr>
          <w:rFonts w:ascii="Times New Roman" w:eastAsia="Times New Roman" w:hAnsi="Times New Roman" w:cs="Times New Roman"/>
        </w:rPr>
        <w:softHyphen/>
        <w:t>тельных импульсов в средний мозг и возбуждению парасимпатических волокон, входящих в состав глазодвигательного нерва.</w:t>
      </w:r>
    </w:p>
    <w:p w:rsidR="00AA1E48" w:rsidRPr="00AA1E48" w:rsidRDefault="00AA1E48" w:rsidP="00DD18CE">
      <w:pPr>
        <w:numPr>
          <w:ilvl w:val="0"/>
          <w:numId w:val="1"/>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Какими гигиеническими правилами можно связать эти данные?</w:t>
      </w:r>
    </w:p>
    <w:p w:rsidR="00AA1E48" w:rsidRPr="00AA1E48" w:rsidRDefault="00AA1E48" w:rsidP="00DD18CE">
      <w:pPr>
        <w:numPr>
          <w:ilvl w:val="0"/>
          <w:numId w:val="1"/>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Почему вредно читать лежа и в движущемся транспорте?</w:t>
      </w:r>
    </w:p>
    <w:p w:rsidR="00AA1E48" w:rsidRPr="00AA1E48" w:rsidRDefault="00AA1E48" w:rsidP="00DD18CE">
      <w:pPr>
        <w:numPr>
          <w:ilvl w:val="0"/>
          <w:numId w:val="2"/>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Книгу держат в руках, опора отсутствует, поэтому те</w:t>
      </w:r>
      <w:proofErr w:type="gramStart"/>
      <w:r w:rsidRPr="00AA1E48">
        <w:rPr>
          <w:rFonts w:ascii="Times New Roman" w:eastAsia="Times New Roman" w:hAnsi="Times New Roman" w:cs="Times New Roman"/>
        </w:rPr>
        <w:t>кст вс</w:t>
      </w:r>
      <w:proofErr w:type="gramEnd"/>
      <w:r w:rsidRPr="00AA1E48">
        <w:rPr>
          <w:rFonts w:ascii="Times New Roman" w:eastAsia="Times New Roman" w:hAnsi="Times New Roman" w:cs="Times New Roman"/>
        </w:rPr>
        <w:t>е время меняет поло</w:t>
      </w:r>
      <w:r w:rsidRPr="00AA1E48">
        <w:rPr>
          <w:rFonts w:ascii="Times New Roman" w:eastAsia="Times New Roman" w:hAnsi="Times New Roman" w:cs="Times New Roman"/>
        </w:rPr>
        <w:softHyphen/>
        <w:t>жение. Он то приближается к глазам, то удаляется от них, вызывая перенапряжение ресничной мышцы, изменяющей кривизну хрусталика. Кроме того, часть страницы то попадает в тень, то оказывается освещенной слишком сильно, от этого перена</w:t>
      </w:r>
      <w:r w:rsidRPr="00AA1E48">
        <w:rPr>
          <w:rFonts w:ascii="Times New Roman" w:eastAsia="Times New Roman" w:hAnsi="Times New Roman" w:cs="Times New Roman"/>
        </w:rPr>
        <w:softHyphen/>
        <w:t xml:space="preserve">прягаются гладкие </w:t>
      </w:r>
      <w:r w:rsidRPr="00AA1E48">
        <w:rPr>
          <w:rFonts w:ascii="Times New Roman" w:eastAsia="Times New Roman" w:hAnsi="Times New Roman" w:cs="Times New Roman"/>
        </w:rPr>
        <w:lastRenderedPageBreak/>
        <w:t>мышцы радужной оболочки. Но более всего страдает нервная система, ведь регуляция ширины зрачка и кривизны хрусталика осуществляется средним мозгом.</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Это может стать причиной потери хрусталиком эластичности и способности из</w:t>
      </w:r>
      <w:r w:rsidRPr="00AA1E48">
        <w:rPr>
          <w:rFonts w:ascii="Times New Roman" w:eastAsia="Times New Roman" w:hAnsi="Times New Roman" w:cs="Times New Roman"/>
        </w:rPr>
        <w:softHyphen/>
        <w:t>менять свою форму. Соответственно будет меняться и преломляющая сила хруста</w:t>
      </w:r>
      <w:r w:rsidRPr="00AA1E48">
        <w:rPr>
          <w:rFonts w:ascii="Times New Roman" w:eastAsia="Times New Roman" w:hAnsi="Times New Roman" w:cs="Times New Roman"/>
        </w:rPr>
        <w:softHyphen/>
        <w:t>лика. Ее уже недостаточно будет для ясного видения близких предметов.</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Вывод',</w:t>
      </w:r>
      <w:r w:rsidRPr="00AA1E48">
        <w:rPr>
          <w:rFonts w:ascii="Times New Roman" w:eastAsia="Times New Roman" w:hAnsi="Times New Roman" w:cs="Times New Roman"/>
        </w:rPr>
        <w:t xml:space="preserve"> соблюдение гигиены зрения - важнейший фактор сохранения функций глаза и необходимое условие поддержания нормального состояния центральной нервной системы. Нарушение требований гигиены ведет к близорукости, которая существенно ограничивает возможности человека в учебе, труде.</w:t>
      </w:r>
    </w:p>
    <w:p w:rsidR="00AA1E48" w:rsidRPr="00AA1E48" w:rsidRDefault="00AA1E48" w:rsidP="00DD18CE">
      <w:pPr>
        <w:numPr>
          <w:ilvl w:val="0"/>
          <w:numId w:val="1"/>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Какова роль сетчатки?</w:t>
      </w:r>
    </w:p>
    <w:p w:rsidR="00AA1E48" w:rsidRPr="00AA1E48" w:rsidRDefault="00AA1E48" w:rsidP="00DD18CE">
      <w:pPr>
        <w:numPr>
          <w:ilvl w:val="0"/>
          <w:numId w:val="2"/>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Восприятие света, преобразование его в нервные импульсы. Сетчатка - внут</w:t>
      </w:r>
      <w:r w:rsidRPr="00AA1E48">
        <w:rPr>
          <w:rFonts w:ascii="Times New Roman" w:eastAsia="Times New Roman" w:hAnsi="Times New Roman" w:cs="Times New Roman"/>
        </w:rPr>
        <w:softHyphen/>
        <w:t>ренняя оболочка глаза - светочувствительный аппарат глаза.</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Опыт № 2.</w:t>
      </w:r>
      <w:r w:rsidRPr="00AA1E48">
        <w:rPr>
          <w:rFonts w:ascii="Times New Roman" w:eastAsia="Times New Roman" w:hAnsi="Times New Roman" w:cs="Times New Roman"/>
        </w:rPr>
        <w:t xml:space="preserve"> Строение сетчатки</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Цели</w:t>
      </w:r>
      <w:r w:rsidRPr="00AA1E48">
        <w:rPr>
          <w:rFonts w:ascii="Times New Roman" w:eastAsia="Times New Roman" w:hAnsi="Times New Roman" w:cs="Times New Roman"/>
        </w:rPr>
        <w:t>: доказать, что в центре сетчатки колбочек много, а на периферии - мало.</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Оборудование: набор предметов разного цвета.</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Ход работы,</w:t>
      </w:r>
      <w:r w:rsidRPr="00AA1E48">
        <w:rPr>
          <w:rFonts w:ascii="Times New Roman" w:eastAsia="Times New Roman" w:hAnsi="Times New Roman" w:cs="Times New Roman"/>
        </w:rPr>
        <w:t xml:space="preserve"> работа проводится в парах.</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Один из учеников садится на стул и смотрит прямо перед собой (двигать головой или скашивать глаза на предмет, который ему будут показывать, не разрешается).</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Другой ученик поочередно демонстрирует набор предметов, окрашенных в раз</w:t>
      </w:r>
      <w:r w:rsidRPr="00AA1E48">
        <w:rPr>
          <w:rFonts w:ascii="Times New Roman" w:eastAsia="Times New Roman" w:hAnsi="Times New Roman" w:cs="Times New Roman"/>
        </w:rPr>
        <w:softHyphen/>
        <w:t>ные цвета. Предмет показывают в движении и короткое время. Сначала с таким рас</w:t>
      </w:r>
      <w:r w:rsidRPr="00AA1E48">
        <w:rPr>
          <w:rFonts w:ascii="Times New Roman" w:eastAsia="Times New Roman" w:hAnsi="Times New Roman" w:cs="Times New Roman"/>
        </w:rPr>
        <w:softHyphen/>
        <w:t>четом, чтобы он проецировался на боковую поверхность сетчатки.</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Каждая демонстрация должна сопровождаться вопросом:</w:t>
      </w:r>
    </w:p>
    <w:p w:rsidR="00AA1E48" w:rsidRPr="00AA1E48" w:rsidRDefault="00AA1E48" w:rsidP="00DD18CE">
      <w:pPr>
        <w:numPr>
          <w:ilvl w:val="0"/>
          <w:numId w:val="1"/>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Какой предмет был показан?</w:t>
      </w:r>
    </w:p>
    <w:p w:rsidR="00AA1E48" w:rsidRPr="00AA1E48" w:rsidRDefault="00AA1E48" w:rsidP="00DD18CE">
      <w:pPr>
        <w:numPr>
          <w:ilvl w:val="0"/>
          <w:numId w:val="1"/>
        </w:numPr>
        <w:tabs>
          <w:tab w:val="left" w:pos="437"/>
        </w:tabs>
        <w:ind w:right="57"/>
        <w:rPr>
          <w:rFonts w:ascii="Times New Roman" w:eastAsia="Times New Roman" w:hAnsi="Times New Roman" w:cs="Times New Roman"/>
        </w:rPr>
      </w:pPr>
      <w:r w:rsidRPr="00AA1E48">
        <w:rPr>
          <w:rFonts w:ascii="Times New Roman" w:eastAsia="Times New Roman" w:hAnsi="Times New Roman" w:cs="Times New Roman"/>
        </w:rPr>
        <w:t>Какого цвета был предмет?</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Форма и цвет предмета уточняются перовым учеником путем прямого рассмат</w:t>
      </w:r>
      <w:r w:rsidRPr="00AA1E48">
        <w:rPr>
          <w:rFonts w:ascii="Times New Roman" w:eastAsia="Times New Roman" w:hAnsi="Times New Roman" w:cs="Times New Roman"/>
        </w:rPr>
        <w:softHyphen/>
        <w:t>ривания.</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Ответы регистрируются в таблице.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78"/>
        <w:gridCol w:w="2030"/>
        <w:gridCol w:w="1962"/>
      </w:tblGrid>
      <w:tr w:rsidR="00AA1E48" w:rsidRPr="00AA1E48" w:rsidTr="00C6369C">
        <w:trPr>
          <w:trHeight w:hRule="exact" w:val="382"/>
          <w:jc w:val="center"/>
        </w:trPr>
        <w:tc>
          <w:tcPr>
            <w:tcW w:w="1778" w:type="dxa"/>
            <w:tcBorders>
              <w:top w:val="single" w:sz="4" w:space="0" w:color="auto"/>
              <w:left w:val="single" w:sz="4" w:space="0" w:color="auto"/>
            </w:tcBorders>
            <w:shd w:val="clear" w:color="auto" w:fill="FFFFFF"/>
          </w:tcPr>
          <w:p w:rsidR="00AA1E48" w:rsidRPr="00AA1E48" w:rsidRDefault="00AA1E48" w:rsidP="00AA1E48">
            <w:pPr>
              <w:framePr w:w="5771" w:wrap="notBeside" w:vAnchor="text" w:hAnchor="text" w:xAlign="center" w:y="1"/>
              <w:ind w:left="340" w:right="57"/>
              <w:rPr>
                <w:rFonts w:ascii="Times New Roman" w:eastAsia="Times New Roman" w:hAnsi="Times New Roman" w:cs="Times New Roman"/>
              </w:rPr>
            </w:pPr>
            <w:r w:rsidRPr="00AA1E48">
              <w:rPr>
                <w:rFonts w:ascii="Times New Roman" w:eastAsia="Times New Roman" w:hAnsi="Times New Roman" w:cs="Times New Roman"/>
                <w:b/>
                <w:bCs/>
              </w:rPr>
              <w:t>Правильные ответы (названы предмет и его цвет)</w:t>
            </w:r>
          </w:p>
        </w:tc>
        <w:tc>
          <w:tcPr>
            <w:tcW w:w="2030" w:type="dxa"/>
            <w:tcBorders>
              <w:top w:val="single" w:sz="4" w:space="0" w:color="auto"/>
              <w:left w:val="single" w:sz="4" w:space="0" w:color="auto"/>
            </w:tcBorders>
            <w:shd w:val="clear" w:color="auto" w:fill="FFFFFF"/>
          </w:tcPr>
          <w:p w:rsidR="00AA1E48" w:rsidRPr="00AA1E48" w:rsidRDefault="00AA1E48" w:rsidP="00AA1E48">
            <w:pPr>
              <w:framePr w:w="5771" w:wrap="notBeside" w:vAnchor="text" w:hAnchor="text" w:xAlign="center" w:y="1"/>
              <w:ind w:left="340" w:right="57"/>
              <w:rPr>
                <w:rFonts w:ascii="Times New Roman" w:eastAsia="Times New Roman" w:hAnsi="Times New Roman" w:cs="Times New Roman"/>
              </w:rPr>
            </w:pPr>
            <w:r w:rsidRPr="00AA1E48">
              <w:rPr>
                <w:rFonts w:ascii="Times New Roman" w:eastAsia="Times New Roman" w:hAnsi="Times New Roman" w:cs="Times New Roman"/>
                <w:b/>
                <w:bCs/>
              </w:rPr>
              <w:t>Неправильный ответ (назван предмет, но не определен его цвет)</w:t>
            </w:r>
          </w:p>
        </w:tc>
        <w:tc>
          <w:tcPr>
            <w:tcW w:w="1962" w:type="dxa"/>
            <w:tcBorders>
              <w:top w:val="single" w:sz="4" w:space="0" w:color="auto"/>
              <w:left w:val="single" w:sz="4" w:space="0" w:color="auto"/>
              <w:right w:val="single" w:sz="4" w:space="0" w:color="auto"/>
            </w:tcBorders>
            <w:shd w:val="clear" w:color="auto" w:fill="FFFFFF"/>
          </w:tcPr>
          <w:p w:rsidR="00AA1E48" w:rsidRPr="00AA1E48" w:rsidRDefault="00AA1E48" w:rsidP="00AA1E48">
            <w:pPr>
              <w:framePr w:w="5771" w:wrap="notBeside" w:vAnchor="text" w:hAnchor="text" w:xAlign="center" w:y="1"/>
              <w:ind w:left="340" w:right="57"/>
              <w:rPr>
                <w:rFonts w:ascii="Times New Roman" w:eastAsia="Times New Roman" w:hAnsi="Times New Roman" w:cs="Times New Roman"/>
              </w:rPr>
            </w:pPr>
            <w:r w:rsidRPr="00AA1E48">
              <w:rPr>
                <w:rFonts w:ascii="Times New Roman" w:eastAsia="Times New Roman" w:hAnsi="Times New Roman" w:cs="Times New Roman"/>
                <w:b/>
                <w:bCs/>
              </w:rPr>
              <w:t>Неправильный ответ (не назван предмет, но определен его цвет)</w:t>
            </w:r>
          </w:p>
        </w:tc>
      </w:tr>
      <w:tr w:rsidR="00AA1E48" w:rsidRPr="00AA1E48" w:rsidTr="00C6369C">
        <w:trPr>
          <w:trHeight w:hRule="exact" w:val="227"/>
          <w:jc w:val="center"/>
        </w:trPr>
        <w:tc>
          <w:tcPr>
            <w:tcW w:w="1778" w:type="dxa"/>
            <w:tcBorders>
              <w:top w:val="single" w:sz="4" w:space="0" w:color="auto"/>
              <w:left w:val="single" w:sz="4" w:space="0" w:color="auto"/>
              <w:bottom w:val="single" w:sz="4" w:space="0" w:color="auto"/>
            </w:tcBorders>
            <w:shd w:val="clear" w:color="auto" w:fill="FFFFFF"/>
          </w:tcPr>
          <w:p w:rsidR="00AA1E48" w:rsidRPr="00AA1E48" w:rsidRDefault="00AA1E48" w:rsidP="00AA1E48">
            <w:pPr>
              <w:framePr w:w="5771" w:wrap="notBeside" w:vAnchor="text" w:hAnchor="text" w:xAlign="center" w:y="1"/>
              <w:ind w:left="340" w:right="57"/>
              <w:rPr>
                <w:rFonts w:ascii="Times New Roman" w:hAnsi="Times New Roman" w:cs="Times New Roman"/>
              </w:rPr>
            </w:pPr>
          </w:p>
        </w:tc>
        <w:tc>
          <w:tcPr>
            <w:tcW w:w="2030" w:type="dxa"/>
            <w:tcBorders>
              <w:top w:val="single" w:sz="4" w:space="0" w:color="auto"/>
              <w:left w:val="single" w:sz="4" w:space="0" w:color="auto"/>
              <w:bottom w:val="single" w:sz="4" w:space="0" w:color="auto"/>
            </w:tcBorders>
            <w:shd w:val="clear" w:color="auto" w:fill="FFFFFF"/>
          </w:tcPr>
          <w:p w:rsidR="00AA1E48" w:rsidRPr="00AA1E48" w:rsidRDefault="00AA1E48" w:rsidP="00AA1E48">
            <w:pPr>
              <w:framePr w:w="5771" w:wrap="notBeside" w:vAnchor="text" w:hAnchor="text" w:xAlign="center" w:y="1"/>
              <w:ind w:left="340" w:right="57"/>
              <w:rPr>
                <w:rFonts w:ascii="Times New Roman" w:hAnsi="Times New Roman" w:cs="Times New Roman"/>
              </w:rPr>
            </w:pPr>
          </w:p>
        </w:tc>
        <w:tc>
          <w:tcPr>
            <w:tcW w:w="1962" w:type="dxa"/>
            <w:tcBorders>
              <w:top w:val="single" w:sz="4" w:space="0" w:color="auto"/>
              <w:left w:val="single" w:sz="4" w:space="0" w:color="auto"/>
              <w:bottom w:val="single" w:sz="4" w:space="0" w:color="auto"/>
              <w:right w:val="single" w:sz="4" w:space="0" w:color="auto"/>
            </w:tcBorders>
            <w:shd w:val="clear" w:color="auto" w:fill="FFFFFF"/>
          </w:tcPr>
          <w:p w:rsidR="00AA1E48" w:rsidRPr="00AA1E48" w:rsidRDefault="00AA1E48" w:rsidP="00AA1E48">
            <w:pPr>
              <w:framePr w:w="5771" w:wrap="notBeside" w:vAnchor="text" w:hAnchor="text" w:xAlign="center" w:y="1"/>
              <w:ind w:left="340" w:right="57"/>
              <w:rPr>
                <w:rFonts w:ascii="Times New Roman" w:hAnsi="Times New Roman" w:cs="Times New Roman"/>
              </w:rPr>
            </w:pPr>
          </w:p>
        </w:tc>
      </w:tr>
    </w:tbl>
    <w:p w:rsidR="00AA1E48" w:rsidRPr="00AA1E48" w:rsidRDefault="00AA1E48" w:rsidP="00AA1E48">
      <w:pPr>
        <w:ind w:left="340" w:right="57"/>
        <w:rPr>
          <w:rFonts w:ascii="Times New Roman" w:hAnsi="Times New Roman" w:cs="Times New Roman"/>
        </w:rPr>
      </w:pP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 xml:space="preserve">11а </w:t>
      </w:r>
      <w:proofErr w:type="gramStart"/>
      <w:r w:rsidRPr="00AA1E48">
        <w:rPr>
          <w:rFonts w:ascii="Times New Roman" w:eastAsia="Times New Roman" w:hAnsi="Times New Roman" w:cs="Times New Roman"/>
        </w:rPr>
        <w:t>основании</w:t>
      </w:r>
      <w:proofErr w:type="gramEnd"/>
      <w:r w:rsidRPr="00AA1E48">
        <w:rPr>
          <w:rFonts w:ascii="Times New Roman" w:eastAsia="Times New Roman" w:hAnsi="Times New Roman" w:cs="Times New Roman"/>
        </w:rPr>
        <w:t xml:space="preserve"> полученных данных сделайте вывод о восприятии формы и цвета предметов.</w:t>
      </w:r>
    </w:p>
    <w:p w:rsidR="00AA1E48" w:rsidRPr="00AA1E48" w:rsidRDefault="00AA1E48" w:rsidP="00DD18CE">
      <w:pPr>
        <w:numPr>
          <w:ilvl w:val="0"/>
          <w:numId w:val="2"/>
        </w:numPr>
        <w:tabs>
          <w:tab w:val="left" w:pos="348"/>
        </w:tabs>
        <w:ind w:right="57"/>
        <w:rPr>
          <w:rFonts w:ascii="Times New Roman" w:eastAsia="Times New Roman" w:hAnsi="Times New Roman" w:cs="Times New Roman"/>
        </w:rPr>
      </w:pPr>
      <w:r w:rsidRPr="00AA1E48">
        <w:rPr>
          <w:rFonts w:ascii="Times New Roman" w:eastAsia="Times New Roman" w:hAnsi="Times New Roman" w:cs="Times New Roman"/>
        </w:rPr>
        <w:t xml:space="preserve">В сетчатой оболочке насчитывается примерно 125 </w:t>
      </w:r>
      <w:proofErr w:type="gramStart"/>
      <w:r w:rsidRPr="00AA1E48">
        <w:rPr>
          <w:rFonts w:ascii="Times New Roman" w:eastAsia="Times New Roman" w:hAnsi="Times New Roman" w:cs="Times New Roman"/>
        </w:rPr>
        <w:t>млн</w:t>
      </w:r>
      <w:proofErr w:type="gramEnd"/>
      <w:r w:rsidRPr="00AA1E48">
        <w:rPr>
          <w:rFonts w:ascii="Times New Roman" w:eastAsia="Times New Roman" w:hAnsi="Times New Roman" w:cs="Times New Roman"/>
        </w:rPr>
        <w:t xml:space="preserve"> палочек и </w:t>
      </w:r>
      <w:r w:rsidRPr="00AA1E48">
        <w:rPr>
          <w:rFonts w:ascii="Times New Roman" w:eastAsia="Times New Roman" w:hAnsi="Times New Roman" w:cs="Times New Roman"/>
          <w:b/>
          <w:bCs/>
        </w:rPr>
        <w:t xml:space="preserve">6-7 </w:t>
      </w:r>
      <w:r w:rsidRPr="00AA1E48">
        <w:rPr>
          <w:rFonts w:ascii="Times New Roman" w:eastAsia="Times New Roman" w:hAnsi="Times New Roman" w:cs="Times New Roman"/>
        </w:rPr>
        <w:t>млн кол</w:t>
      </w:r>
      <w:r w:rsidRPr="00AA1E48">
        <w:rPr>
          <w:rFonts w:ascii="Times New Roman" w:eastAsia="Times New Roman" w:hAnsi="Times New Roman" w:cs="Times New Roman"/>
        </w:rPr>
        <w:softHyphen/>
        <w:t xml:space="preserve">бочек. Главная масса колбочек сосредоточена в центральной области сетчатки в желтом пятне. По </w:t>
      </w:r>
      <w:proofErr w:type="spellStart"/>
      <w:r w:rsidRPr="00AA1E48">
        <w:rPr>
          <w:rFonts w:ascii="Times New Roman" w:eastAsia="Times New Roman" w:hAnsi="Times New Roman" w:cs="Times New Roman"/>
        </w:rPr>
        <w:t>мерс</w:t>
      </w:r>
      <w:proofErr w:type="spellEnd"/>
      <w:r w:rsidRPr="00AA1E48">
        <w:rPr>
          <w:rFonts w:ascii="Times New Roman" w:eastAsia="Times New Roman" w:hAnsi="Times New Roman" w:cs="Times New Roman"/>
        </w:rPr>
        <w:t xml:space="preserve"> удаления от центра число колбочек уменьшается, а палочек возрастает. На периферии сетчатки имеются только палочки. Колбочки предназна</w:t>
      </w:r>
      <w:r w:rsidRPr="00AA1E48">
        <w:rPr>
          <w:rFonts w:ascii="Times New Roman" w:eastAsia="Times New Roman" w:hAnsi="Times New Roman" w:cs="Times New Roman"/>
        </w:rPr>
        <w:softHyphen/>
        <w:t>чены для дневного зрения. Ими воспринимаются форма, цвет и детали предметов.</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Желтое пятно, особенно его центральная ямка, состоящая только из колбочек, яв</w:t>
      </w:r>
      <w:r w:rsidRPr="00AA1E48">
        <w:rPr>
          <w:rFonts w:ascii="Times New Roman" w:eastAsia="Times New Roman" w:hAnsi="Times New Roman" w:cs="Times New Roman"/>
        </w:rPr>
        <w:softHyphen/>
        <w:t>ляется местом наилучшего видения. Такое зрение называют центральным. Остальные части сетчатки принимают участие в боковом или периферическом зрении. Цент</w:t>
      </w:r>
      <w:r w:rsidRPr="00AA1E48">
        <w:rPr>
          <w:rFonts w:ascii="Times New Roman" w:eastAsia="Times New Roman" w:hAnsi="Times New Roman" w:cs="Times New Roman"/>
        </w:rPr>
        <w:softHyphen/>
        <w:t>ральное зрение обеспечивает возможность рассматривать мелкие детали предметов, а периферическое зрение дает возможность ориентироваться в пространстве.</w:t>
      </w:r>
    </w:p>
    <w:p w:rsidR="00AA1E48" w:rsidRPr="00AA1E48" w:rsidRDefault="00AA1E48" w:rsidP="00DD18CE">
      <w:pPr>
        <w:numPr>
          <w:ilvl w:val="0"/>
          <w:numId w:val="1"/>
        </w:numPr>
        <w:tabs>
          <w:tab w:val="left" w:pos="348"/>
        </w:tabs>
        <w:ind w:right="57"/>
        <w:rPr>
          <w:rFonts w:ascii="Times New Roman" w:eastAsia="Times New Roman" w:hAnsi="Times New Roman" w:cs="Times New Roman"/>
        </w:rPr>
      </w:pPr>
      <w:r w:rsidRPr="00AA1E48">
        <w:rPr>
          <w:rFonts w:ascii="Times New Roman" w:eastAsia="Times New Roman" w:hAnsi="Times New Roman" w:cs="Times New Roman"/>
        </w:rPr>
        <w:t>Объясните, почему ночью предметы видны лучше, когда на них смотреть не прямо, а как бы «со стороны».</w:t>
      </w:r>
    </w:p>
    <w:p w:rsidR="00AA1E48" w:rsidRPr="00AA1E48" w:rsidRDefault="00AA1E48" w:rsidP="00DD18CE">
      <w:pPr>
        <w:numPr>
          <w:ilvl w:val="0"/>
          <w:numId w:val="2"/>
        </w:numPr>
        <w:tabs>
          <w:tab w:val="left" w:pos="348"/>
        </w:tabs>
        <w:ind w:right="57"/>
        <w:rPr>
          <w:rFonts w:ascii="Times New Roman" w:eastAsia="Times New Roman" w:hAnsi="Times New Roman" w:cs="Times New Roman"/>
        </w:rPr>
      </w:pPr>
      <w:r w:rsidRPr="00AA1E48">
        <w:rPr>
          <w:rFonts w:ascii="Times New Roman" w:eastAsia="Times New Roman" w:hAnsi="Times New Roman" w:cs="Times New Roman"/>
        </w:rPr>
        <w:t xml:space="preserve">Ночью сила света мала для активизации колбочек в центре сетчатки. </w:t>
      </w:r>
      <w:proofErr w:type="gramStart"/>
      <w:r w:rsidRPr="00AA1E48">
        <w:rPr>
          <w:rFonts w:ascii="Times New Roman" w:eastAsia="Times New Roman" w:hAnsi="Times New Roman" w:cs="Times New Roman"/>
        </w:rPr>
        <w:t>При взгля</w:t>
      </w:r>
      <w:r w:rsidRPr="00AA1E48">
        <w:rPr>
          <w:rFonts w:ascii="Times New Roman" w:eastAsia="Times New Roman" w:hAnsi="Times New Roman" w:cs="Times New Roman"/>
        </w:rPr>
        <w:softHyphen/>
        <w:t>де со стороны свет падает на другую часть сетчатки, где больше палочек с большей чувствительностью к слабому свету).</w:t>
      </w:r>
      <w:proofErr w:type="gramEnd"/>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Очень часто возникают такие вопросы:</w:t>
      </w:r>
    </w:p>
    <w:p w:rsidR="00AA1E48" w:rsidRPr="00AA1E48" w:rsidRDefault="00AA1E48" w:rsidP="00DD18CE">
      <w:pPr>
        <w:numPr>
          <w:ilvl w:val="0"/>
          <w:numId w:val="13"/>
        </w:numPr>
        <w:tabs>
          <w:tab w:val="left" w:pos="348"/>
        </w:tabs>
        <w:ind w:right="57"/>
        <w:rPr>
          <w:rFonts w:ascii="Times New Roman" w:eastAsia="Times New Roman" w:hAnsi="Times New Roman" w:cs="Times New Roman"/>
        </w:rPr>
      </w:pPr>
      <w:r w:rsidRPr="00AA1E48">
        <w:rPr>
          <w:rFonts w:ascii="Times New Roman" w:eastAsia="Times New Roman" w:hAnsi="Times New Roman" w:cs="Times New Roman"/>
        </w:rPr>
        <w:t>Каким образом обеспечивается цветовое зрение у человека?</w:t>
      </w:r>
    </w:p>
    <w:p w:rsidR="00AA1E48" w:rsidRPr="00AA1E48" w:rsidRDefault="00AA1E48" w:rsidP="00DD18CE">
      <w:pPr>
        <w:numPr>
          <w:ilvl w:val="0"/>
          <w:numId w:val="13"/>
        </w:numPr>
        <w:tabs>
          <w:tab w:val="left" w:pos="348"/>
        </w:tabs>
        <w:ind w:right="57"/>
        <w:rPr>
          <w:rFonts w:ascii="Times New Roman" w:eastAsia="Times New Roman" w:hAnsi="Times New Roman" w:cs="Times New Roman"/>
        </w:rPr>
      </w:pPr>
      <w:r w:rsidRPr="00AA1E48">
        <w:rPr>
          <w:rFonts w:ascii="Times New Roman" w:eastAsia="Times New Roman" w:hAnsi="Times New Roman" w:cs="Times New Roman"/>
        </w:rPr>
        <w:t>Что означает выражение «зрение равно 1 (единице)»?</w:t>
      </w:r>
    </w:p>
    <w:p w:rsidR="00AA1E48" w:rsidRPr="00AA1E48" w:rsidRDefault="00AA1E48" w:rsidP="00DD18CE">
      <w:pPr>
        <w:numPr>
          <w:ilvl w:val="0"/>
          <w:numId w:val="13"/>
        </w:numPr>
        <w:tabs>
          <w:tab w:val="left" w:pos="348"/>
        </w:tabs>
        <w:ind w:right="57"/>
        <w:rPr>
          <w:rFonts w:ascii="Times New Roman" w:eastAsia="Times New Roman" w:hAnsi="Times New Roman" w:cs="Times New Roman"/>
        </w:rPr>
      </w:pPr>
      <w:r w:rsidRPr="00AA1E48">
        <w:rPr>
          <w:rFonts w:ascii="Times New Roman" w:eastAsia="Times New Roman" w:hAnsi="Times New Roman" w:cs="Times New Roman"/>
        </w:rPr>
        <w:t>Почему при недостатке витамина</w:t>
      </w:r>
      <w:proofErr w:type="gramStart"/>
      <w:r w:rsidRPr="00AA1E48">
        <w:rPr>
          <w:rFonts w:ascii="Times New Roman" w:eastAsia="Times New Roman" w:hAnsi="Times New Roman" w:cs="Times New Roman"/>
        </w:rPr>
        <w:t xml:space="preserve"> А</w:t>
      </w:r>
      <w:proofErr w:type="gramEnd"/>
      <w:r w:rsidRPr="00AA1E48">
        <w:rPr>
          <w:rFonts w:ascii="Times New Roman" w:eastAsia="Times New Roman" w:hAnsi="Times New Roman" w:cs="Times New Roman"/>
        </w:rPr>
        <w:t xml:space="preserve"> в организме возникает болезнь «куриная слепота»?</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lastRenderedPageBreak/>
        <w:t>(Эти вопросы были даны трем ученикам как домашнее задание для подготовки небольших сообщений.)</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i/>
          <w:iCs/>
        </w:rPr>
        <w:t>Сообщение № 1.</w:t>
      </w:r>
      <w:r w:rsidRPr="00AA1E48">
        <w:rPr>
          <w:rFonts w:ascii="Times New Roman" w:eastAsia="Times New Roman" w:hAnsi="Times New Roman" w:cs="Times New Roman"/>
        </w:rPr>
        <w:t xml:space="preserve"> Трехкомпонентная теория цветового зрения.</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Насколько многокрасочен мир и наши ощущения. Цвета определяются характе</w:t>
      </w:r>
      <w:r w:rsidRPr="00AA1E48">
        <w:rPr>
          <w:rFonts w:ascii="Times New Roman" w:eastAsia="Times New Roman" w:hAnsi="Times New Roman" w:cs="Times New Roman"/>
        </w:rPr>
        <w:softHyphen/>
        <w:t>ром световых волн. Все краски слагаются из трех цветов: красного, зеленого, синего. Их смешивание дает все остальные цвета.</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 xml:space="preserve">Трехсоставную теорию цветового зрения впервые изложил в </w:t>
      </w:r>
      <w:r w:rsidRPr="00AA1E48">
        <w:rPr>
          <w:rFonts w:ascii="Times New Roman" w:eastAsia="Times New Roman" w:hAnsi="Times New Roman" w:cs="Times New Roman"/>
          <w:b/>
          <w:bCs/>
        </w:rPr>
        <w:t xml:space="preserve">1756 </w:t>
      </w:r>
      <w:r w:rsidRPr="00AA1E48">
        <w:rPr>
          <w:rFonts w:ascii="Times New Roman" w:eastAsia="Times New Roman" w:hAnsi="Times New Roman" w:cs="Times New Roman"/>
        </w:rPr>
        <w:t xml:space="preserve">г. </w:t>
      </w:r>
      <w:r w:rsidRPr="00AA1E48">
        <w:rPr>
          <w:rFonts w:ascii="Times New Roman" w:eastAsia="Times New Roman" w:hAnsi="Times New Roman" w:cs="Times New Roman"/>
          <w:b/>
          <w:bCs/>
        </w:rPr>
        <w:t>М.В. Ломо</w:t>
      </w:r>
      <w:r w:rsidRPr="00AA1E48">
        <w:rPr>
          <w:rFonts w:ascii="Times New Roman" w:eastAsia="Times New Roman" w:hAnsi="Times New Roman" w:cs="Times New Roman"/>
          <w:b/>
          <w:bCs/>
        </w:rPr>
        <w:softHyphen/>
        <w:t xml:space="preserve">носов, </w:t>
      </w:r>
      <w:r w:rsidRPr="00AA1E48">
        <w:rPr>
          <w:rFonts w:ascii="Times New Roman" w:eastAsia="Times New Roman" w:hAnsi="Times New Roman" w:cs="Times New Roman"/>
        </w:rPr>
        <w:t xml:space="preserve">когда писал «о трех материях дна ока». Сто лет спустя ее развил немецкий ученый </w:t>
      </w:r>
      <w:r w:rsidRPr="00AA1E48">
        <w:rPr>
          <w:rFonts w:ascii="Times New Roman" w:eastAsia="Times New Roman" w:hAnsi="Times New Roman" w:cs="Times New Roman"/>
          <w:b/>
          <w:bCs/>
        </w:rPr>
        <w:t>Г. Гельмгольц.</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 xml:space="preserve">По этой теории в сетчатке глаза находятся три вида колбочек, каждый из которых содержит особое </w:t>
      </w:r>
      <w:proofErr w:type="spellStart"/>
      <w:r w:rsidRPr="00AA1E48">
        <w:rPr>
          <w:rFonts w:ascii="Times New Roman" w:eastAsia="Times New Roman" w:hAnsi="Times New Roman" w:cs="Times New Roman"/>
        </w:rPr>
        <w:t>цветореактивное</w:t>
      </w:r>
      <w:proofErr w:type="spellEnd"/>
      <w:r w:rsidRPr="00AA1E48">
        <w:rPr>
          <w:rFonts w:ascii="Times New Roman" w:eastAsia="Times New Roman" w:hAnsi="Times New Roman" w:cs="Times New Roman"/>
        </w:rPr>
        <w:t xml:space="preserve"> вещество. Одни колбочки обладают повышенной возбудимостью к насыщенному красному цвету, другие - к насыщенному зеленому, третьи — сине-фиолетовому. В зрительном нерве существуют три особые группы не</w:t>
      </w:r>
      <w:r w:rsidRPr="00AA1E48">
        <w:rPr>
          <w:rFonts w:ascii="Times New Roman" w:eastAsia="Times New Roman" w:hAnsi="Times New Roman" w:cs="Times New Roman"/>
        </w:rPr>
        <w:softHyphen/>
        <w:t>рвных волокон, каждая из которых проводит импульсы от одной из групп колбочек. В обычных условиях лучи действуют не на одну группу колбочек, а на 2 или 3 груп</w:t>
      </w:r>
      <w:r w:rsidRPr="00AA1E48">
        <w:rPr>
          <w:rFonts w:ascii="Times New Roman" w:eastAsia="Times New Roman" w:hAnsi="Times New Roman" w:cs="Times New Roman"/>
        </w:rPr>
        <w:softHyphen/>
        <w:t>пы; при этом волны разной длины возбуждают их в разной степени.</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Равномерное раздражение всех элементов вызывает ощущение белого цвета. Если в сетчатке глаза выпадает или ослабевает восприятие одного из трех основных цве</w:t>
      </w:r>
      <w:r w:rsidRPr="00AA1E48">
        <w:rPr>
          <w:rFonts w:ascii="Times New Roman" w:eastAsia="Times New Roman" w:hAnsi="Times New Roman" w:cs="Times New Roman"/>
        </w:rPr>
        <w:softHyphen/>
        <w:t>тов, то человек не воспринимает какой-то цвет.</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Редко встречается полная цветовая слепота. Чаще встречаются люди, неспособные отличить красный цвет от зеленого. Эти цвета они воспринимают как серые. Такой недостаток зрения назван дальтонизмом, по имени английского ученого Д. Дальтона, который сам страдал таким расстройством цветного зрения и впервые описал его.</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b/>
          <w:bCs/>
        </w:rPr>
        <w:t xml:space="preserve">Сообщение № 2. </w:t>
      </w:r>
      <w:r w:rsidRPr="00AA1E48">
        <w:rPr>
          <w:rFonts w:ascii="Times New Roman" w:eastAsia="Times New Roman" w:hAnsi="Times New Roman" w:cs="Times New Roman"/>
        </w:rPr>
        <w:t>Острота зрения.</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rPr>
        <w:t>Для суждения о способности глаза различать форму и величину рассматриваемого предмета пользуются понятием остроты зрения. Мерилом остроты зрения служит угол, который образуется между лучами, идущими от двух точек предмета к глазу,</w:t>
      </w:r>
    </w:p>
    <w:p w:rsidR="00AA1E48" w:rsidRPr="00AA1E48" w:rsidRDefault="00AA1E48" w:rsidP="00DD18CE">
      <w:pPr>
        <w:numPr>
          <w:ilvl w:val="0"/>
          <w:numId w:val="1"/>
        </w:numPr>
        <w:tabs>
          <w:tab w:val="left" w:pos="164"/>
        </w:tabs>
        <w:ind w:right="57"/>
        <w:rPr>
          <w:rFonts w:ascii="Times New Roman" w:eastAsia="Times New Roman" w:hAnsi="Times New Roman" w:cs="Times New Roman"/>
        </w:rPr>
      </w:pPr>
      <w:r w:rsidRPr="00AA1E48">
        <w:rPr>
          <w:rFonts w:ascii="Times New Roman" w:eastAsia="Times New Roman" w:hAnsi="Times New Roman" w:cs="Times New Roman"/>
          <w:i/>
          <w:iCs/>
        </w:rPr>
        <w:t>угол зрения.</w:t>
      </w:r>
      <w:r w:rsidRPr="00AA1E48">
        <w:rPr>
          <w:rFonts w:ascii="Times New Roman" w:eastAsia="Times New Roman" w:hAnsi="Times New Roman" w:cs="Times New Roman"/>
        </w:rPr>
        <w:t xml:space="preserve"> Чем меньше этот угол, тем выше острота зрения. У большинства лю</w:t>
      </w:r>
      <w:r w:rsidRPr="00AA1E48">
        <w:rPr>
          <w:rFonts w:ascii="Times New Roman" w:eastAsia="Times New Roman" w:hAnsi="Times New Roman" w:cs="Times New Roman"/>
        </w:rPr>
        <w:softHyphen/>
        <w:t>дей минимальная величина угла зрения составляет 1 мин. Принято считать этот угол нормой, а остроту' зрения глаза, имеющего наименьший угол зрения 1 мин, - еди</w:t>
      </w:r>
      <w:r w:rsidRPr="00AA1E48">
        <w:rPr>
          <w:rFonts w:ascii="Times New Roman" w:eastAsia="Times New Roman" w:hAnsi="Times New Roman" w:cs="Times New Roman"/>
        </w:rPr>
        <w:softHyphen/>
        <w:t>ницей остроты зрения. Встречается и острота, значительно превышающая единицу.</w:t>
      </w:r>
    </w:p>
    <w:p w:rsidR="00AA1E48" w:rsidRPr="00AA1E48" w:rsidRDefault="00AA1E48" w:rsidP="00AA1E48">
      <w:pPr>
        <w:ind w:left="340" w:right="57" w:firstLine="180"/>
        <w:rPr>
          <w:rFonts w:ascii="Times New Roman" w:eastAsia="Times New Roman" w:hAnsi="Times New Roman" w:cs="Times New Roman"/>
        </w:rPr>
      </w:pPr>
      <w:r w:rsidRPr="00AA1E48">
        <w:rPr>
          <w:rFonts w:ascii="Times New Roman" w:eastAsia="Times New Roman" w:hAnsi="Times New Roman" w:cs="Times New Roman"/>
          <w:i/>
          <w:iCs/>
        </w:rPr>
        <w:t>Острота зрения</w:t>
      </w:r>
      <w:r w:rsidRPr="00AA1E48">
        <w:rPr>
          <w:rFonts w:ascii="Times New Roman" w:eastAsia="Times New Roman" w:hAnsi="Times New Roman" w:cs="Times New Roman"/>
        </w:rPr>
        <w:t xml:space="preserve"> - способность различать наименьшее расстояние между двумя точ</w:t>
      </w:r>
      <w:r w:rsidRPr="00AA1E48">
        <w:rPr>
          <w:rFonts w:ascii="Times New Roman" w:eastAsia="Times New Roman" w:hAnsi="Times New Roman" w:cs="Times New Roman"/>
        </w:rPr>
        <w:softHyphen/>
        <w:t>ками, которая достигается, когда между двумя возбуждаемыми колбочками имеется одна невозбужденная. Глаз воспринимает две точки предмета как различные, когда на сетчатке получается изображение двух точек предмета на двух разных колбочках.</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Для измерения остроты зрения пользуются таблицами, на которых изображены буквы или фигуры.</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i/>
          <w:iCs/>
        </w:rPr>
        <w:t>Сообщение № 3.</w:t>
      </w:r>
      <w:r w:rsidRPr="00AA1E48">
        <w:rPr>
          <w:rFonts w:ascii="Times New Roman" w:eastAsia="Times New Roman" w:hAnsi="Times New Roman" w:cs="Times New Roman"/>
        </w:rPr>
        <w:t xml:space="preserve"> Фотохимические процессы в сетчатке глаза.</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Следует в самом начале ввести новое понятие «зрительный пигмент».</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i/>
          <w:iCs/>
        </w:rPr>
        <w:t>Зрительный пигмент -</w:t>
      </w:r>
      <w:r w:rsidRPr="00AA1E48">
        <w:rPr>
          <w:rFonts w:ascii="Times New Roman" w:eastAsia="Times New Roman" w:hAnsi="Times New Roman" w:cs="Times New Roman"/>
        </w:rPr>
        <w:t xml:space="preserve"> вещество, содержащееся в светочувствительных рецеп</w:t>
      </w:r>
      <w:r w:rsidRPr="00AA1E48">
        <w:rPr>
          <w:rFonts w:ascii="Times New Roman" w:eastAsia="Times New Roman" w:hAnsi="Times New Roman" w:cs="Times New Roman"/>
        </w:rPr>
        <w:softHyphen/>
        <w:t>торах, способное поглощать свет с определенной длиной волны, в результате чего возникает сложная цепь событий, вызывающих реакцию рецепторов на световое раздражение.</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 xml:space="preserve">Наружные членики палочек содержат особое вещество пурпурного цвета - </w:t>
      </w:r>
      <w:r w:rsidRPr="00AA1E48">
        <w:rPr>
          <w:rFonts w:ascii="Times New Roman" w:eastAsia="Times New Roman" w:hAnsi="Times New Roman" w:cs="Times New Roman"/>
          <w:i/>
          <w:iCs/>
        </w:rPr>
        <w:t>зритель</w:t>
      </w:r>
      <w:r w:rsidRPr="00AA1E48">
        <w:rPr>
          <w:rFonts w:ascii="Times New Roman" w:eastAsia="Times New Roman" w:hAnsi="Times New Roman" w:cs="Times New Roman"/>
          <w:i/>
          <w:iCs/>
        </w:rPr>
        <w:softHyphen/>
        <w:t>ный пурпур,</w:t>
      </w:r>
      <w:r w:rsidRPr="00AA1E48">
        <w:rPr>
          <w:rFonts w:ascii="Times New Roman" w:eastAsia="Times New Roman" w:hAnsi="Times New Roman" w:cs="Times New Roman"/>
        </w:rPr>
        <w:t xml:space="preserve"> или </w:t>
      </w:r>
      <w:r w:rsidRPr="00AA1E48">
        <w:rPr>
          <w:rFonts w:ascii="Times New Roman" w:eastAsia="Times New Roman" w:hAnsi="Times New Roman" w:cs="Times New Roman"/>
          <w:i/>
          <w:iCs/>
        </w:rPr>
        <w:t>родопсин.</w:t>
      </w:r>
      <w:r w:rsidRPr="00AA1E48">
        <w:rPr>
          <w:rFonts w:ascii="Times New Roman" w:eastAsia="Times New Roman" w:hAnsi="Times New Roman" w:cs="Times New Roman"/>
        </w:rPr>
        <w:t xml:space="preserve"> В колбочках — вещество фиолетового цвета - </w:t>
      </w:r>
      <w:proofErr w:type="spellStart"/>
      <w:r w:rsidRPr="00AA1E48">
        <w:rPr>
          <w:rFonts w:ascii="Times New Roman" w:eastAsia="Times New Roman" w:hAnsi="Times New Roman" w:cs="Times New Roman"/>
          <w:i/>
          <w:iCs/>
        </w:rPr>
        <w:t>иодопсин</w:t>
      </w:r>
      <w:proofErr w:type="spellEnd"/>
      <w:r w:rsidRPr="00AA1E48">
        <w:rPr>
          <w:rFonts w:ascii="Times New Roman" w:eastAsia="Times New Roman" w:hAnsi="Times New Roman" w:cs="Times New Roman"/>
          <w:i/>
          <w:iCs/>
        </w:rPr>
        <w:t>.</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Фотохимические процессы происходят при действии света на сетчатку и заклю</w:t>
      </w:r>
      <w:r w:rsidRPr="00AA1E48">
        <w:rPr>
          <w:rFonts w:ascii="Times New Roman" w:eastAsia="Times New Roman" w:hAnsi="Times New Roman" w:cs="Times New Roman"/>
        </w:rPr>
        <w:softHyphen/>
        <w:t xml:space="preserve">чаются в обесцвечивании родопсина и </w:t>
      </w:r>
      <w:proofErr w:type="spellStart"/>
      <w:r w:rsidRPr="00AA1E48">
        <w:rPr>
          <w:rFonts w:ascii="Times New Roman" w:eastAsia="Times New Roman" w:hAnsi="Times New Roman" w:cs="Times New Roman"/>
        </w:rPr>
        <w:t>иодопсина</w:t>
      </w:r>
      <w:proofErr w:type="spellEnd"/>
      <w:r w:rsidRPr="00AA1E48">
        <w:rPr>
          <w:rFonts w:ascii="Times New Roman" w:eastAsia="Times New Roman" w:hAnsi="Times New Roman" w:cs="Times New Roman"/>
        </w:rPr>
        <w:t xml:space="preserve">. Зрительный пурпур служит тем </w:t>
      </w:r>
      <w:proofErr w:type="spellStart"/>
      <w:r w:rsidRPr="00AA1E48">
        <w:rPr>
          <w:rFonts w:ascii="Times New Roman" w:eastAsia="Times New Roman" w:hAnsi="Times New Roman" w:cs="Times New Roman"/>
        </w:rPr>
        <w:t>светореактивным</w:t>
      </w:r>
      <w:proofErr w:type="spellEnd"/>
      <w:r w:rsidRPr="00AA1E48">
        <w:rPr>
          <w:rFonts w:ascii="Times New Roman" w:eastAsia="Times New Roman" w:hAnsi="Times New Roman" w:cs="Times New Roman"/>
        </w:rPr>
        <w:t xml:space="preserve"> веществом, которое, разлагаясь на свету, дает возможность видеть в сумерках при слабом освещении, когда цвета предметов неразличимы. Распад зри</w:t>
      </w:r>
      <w:r w:rsidRPr="00AA1E48">
        <w:rPr>
          <w:rFonts w:ascii="Times New Roman" w:eastAsia="Times New Roman" w:hAnsi="Times New Roman" w:cs="Times New Roman"/>
        </w:rPr>
        <w:softHyphen/>
        <w:t>тельного пурпура под действием света вызывает возникновение импульсов возбуж</w:t>
      </w:r>
      <w:r w:rsidRPr="00AA1E48">
        <w:rPr>
          <w:rFonts w:ascii="Times New Roman" w:eastAsia="Times New Roman" w:hAnsi="Times New Roman" w:cs="Times New Roman"/>
        </w:rPr>
        <w:softHyphen/>
        <w:t xml:space="preserve">дения в окончаниях зрительного нерва. На свету зрительный пурпур распадается на белок псин и пигмент - </w:t>
      </w:r>
      <w:proofErr w:type="spellStart"/>
      <w:r w:rsidRPr="00AA1E48">
        <w:rPr>
          <w:rFonts w:ascii="Times New Roman" w:eastAsia="Times New Roman" w:hAnsi="Times New Roman" w:cs="Times New Roman"/>
        </w:rPr>
        <w:t>каратинод</w:t>
      </w:r>
      <w:proofErr w:type="spellEnd"/>
      <w:r w:rsidRPr="00AA1E48">
        <w:rPr>
          <w:rFonts w:ascii="Times New Roman" w:eastAsia="Times New Roman" w:hAnsi="Times New Roman" w:cs="Times New Roman"/>
        </w:rPr>
        <w:t xml:space="preserve"> </w:t>
      </w:r>
      <w:proofErr w:type="spellStart"/>
      <w:r w:rsidRPr="00AA1E48">
        <w:rPr>
          <w:rFonts w:ascii="Times New Roman" w:eastAsia="Times New Roman" w:hAnsi="Times New Roman" w:cs="Times New Roman"/>
        </w:rPr>
        <w:t>ретиналя</w:t>
      </w:r>
      <w:proofErr w:type="spellEnd"/>
      <w:r w:rsidRPr="00AA1E48">
        <w:rPr>
          <w:rFonts w:ascii="Times New Roman" w:eastAsia="Times New Roman" w:hAnsi="Times New Roman" w:cs="Times New Roman"/>
        </w:rPr>
        <w:t xml:space="preserve"> - </w:t>
      </w:r>
      <w:proofErr w:type="gramStart"/>
      <w:r w:rsidRPr="00AA1E48">
        <w:rPr>
          <w:rFonts w:ascii="Times New Roman" w:eastAsia="Times New Roman" w:hAnsi="Times New Roman" w:cs="Times New Roman"/>
        </w:rPr>
        <w:t>производное</w:t>
      </w:r>
      <w:proofErr w:type="gramEnd"/>
      <w:r w:rsidRPr="00AA1E48">
        <w:rPr>
          <w:rFonts w:ascii="Times New Roman" w:eastAsia="Times New Roman" w:hAnsi="Times New Roman" w:cs="Times New Roman"/>
        </w:rPr>
        <w:t xml:space="preserve"> витамина А. В темноте зрительный пурпур восстанавливается.</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lastRenderedPageBreak/>
        <w:t>В темноте витамин</w:t>
      </w:r>
      <w:proofErr w:type="gramStart"/>
      <w:r w:rsidRPr="00AA1E48">
        <w:rPr>
          <w:rFonts w:ascii="Times New Roman" w:eastAsia="Times New Roman" w:hAnsi="Times New Roman" w:cs="Times New Roman"/>
        </w:rPr>
        <w:t xml:space="preserve"> А</w:t>
      </w:r>
      <w:proofErr w:type="gramEnd"/>
      <w:r w:rsidRPr="00AA1E48">
        <w:rPr>
          <w:rFonts w:ascii="Times New Roman" w:eastAsia="Times New Roman" w:hAnsi="Times New Roman" w:cs="Times New Roman"/>
        </w:rPr>
        <w:t xml:space="preserve"> превращается в </w:t>
      </w:r>
      <w:proofErr w:type="spellStart"/>
      <w:r w:rsidRPr="00AA1E48">
        <w:rPr>
          <w:rFonts w:ascii="Times New Roman" w:eastAsia="Times New Roman" w:hAnsi="Times New Roman" w:cs="Times New Roman"/>
        </w:rPr>
        <w:t>ретиналь</w:t>
      </w:r>
      <w:proofErr w:type="spellEnd"/>
      <w:r w:rsidRPr="00AA1E48">
        <w:rPr>
          <w:rFonts w:ascii="Times New Roman" w:eastAsia="Times New Roman" w:hAnsi="Times New Roman" w:cs="Times New Roman"/>
        </w:rPr>
        <w:t xml:space="preserve">, который соединяется с </w:t>
      </w:r>
      <w:proofErr w:type="spellStart"/>
      <w:r w:rsidRPr="00AA1E48">
        <w:rPr>
          <w:rFonts w:ascii="Times New Roman" w:eastAsia="Times New Roman" w:hAnsi="Times New Roman" w:cs="Times New Roman"/>
        </w:rPr>
        <w:t>опсином</w:t>
      </w:r>
      <w:proofErr w:type="spellEnd"/>
      <w:r w:rsidRPr="00AA1E48">
        <w:rPr>
          <w:rFonts w:ascii="Times New Roman" w:eastAsia="Times New Roman" w:hAnsi="Times New Roman" w:cs="Times New Roman"/>
        </w:rPr>
        <w:t xml:space="preserve"> и образует родопсин. Поэтому в темноте сетчатка содержит ничтожное количество витамина</w:t>
      </w:r>
      <w:proofErr w:type="gramStart"/>
      <w:r w:rsidRPr="00AA1E48">
        <w:rPr>
          <w:rFonts w:ascii="Times New Roman" w:eastAsia="Times New Roman" w:hAnsi="Times New Roman" w:cs="Times New Roman"/>
        </w:rPr>
        <w:t xml:space="preserve"> А</w:t>
      </w:r>
      <w:proofErr w:type="gramEnd"/>
      <w:r w:rsidRPr="00AA1E48">
        <w:rPr>
          <w:rFonts w:ascii="Times New Roman" w:eastAsia="Times New Roman" w:hAnsi="Times New Roman" w:cs="Times New Roman"/>
        </w:rPr>
        <w:t>, а на свету обнаруживается значительное количество свободного вита</w:t>
      </w:r>
      <w:r w:rsidRPr="00AA1E48">
        <w:rPr>
          <w:rFonts w:ascii="Times New Roman" w:eastAsia="Times New Roman" w:hAnsi="Times New Roman" w:cs="Times New Roman"/>
        </w:rPr>
        <w:softHyphen/>
        <w:t>мина А. Следовательно, витамин А - источник образования зрительного пурпура.</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Недостаток в пище витамина</w:t>
      </w:r>
      <w:proofErr w:type="gramStart"/>
      <w:r w:rsidRPr="00AA1E48">
        <w:rPr>
          <w:rFonts w:ascii="Times New Roman" w:eastAsia="Times New Roman" w:hAnsi="Times New Roman" w:cs="Times New Roman"/>
        </w:rPr>
        <w:t xml:space="preserve"> А</w:t>
      </w:r>
      <w:proofErr w:type="gramEnd"/>
      <w:r w:rsidRPr="00AA1E48">
        <w:rPr>
          <w:rFonts w:ascii="Times New Roman" w:eastAsia="Times New Roman" w:hAnsi="Times New Roman" w:cs="Times New Roman"/>
        </w:rPr>
        <w:t xml:space="preserve"> сильно нарушает образование зрительного пурпура, что вызывает резкое ухудшение сумеречного зрения, так называемую куриную слепоту.</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Значение бинокулярного зрения и роль движения глаз в создании зрительного образа хорошо описаны в учебнике А.С. Батуева (§ 58) и можно на уроке не рас</w:t>
      </w:r>
      <w:r w:rsidRPr="00AA1E48">
        <w:rPr>
          <w:rFonts w:ascii="Times New Roman" w:eastAsia="Times New Roman" w:hAnsi="Times New Roman" w:cs="Times New Roman"/>
        </w:rPr>
        <w:softHyphen/>
        <w:t>сматривать.</w:t>
      </w:r>
    </w:p>
    <w:p w:rsidR="00AA1E48" w:rsidRPr="00AA1E48" w:rsidRDefault="00AA1E48" w:rsidP="00AA1E48">
      <w:pPr>
        <w:ind w:left="340" w:right="57" w:firstLine="160"/>
        <w:rPr>
          <w:rFonts w:ascii="Times New Roman" w:eastAsia="Times New Roman" w:hAnsi="Times New Roman" w:cs="Times New Roman"/>
          <w:b/>
          <w:bCs/>
        </w:rPr>
      </w:pPr>
      <w:r w:rsidRPr="00AA1E48">
        <w:rPr>
          <w:rFonts w:ascii="Times New Roman" w:eastAsia="Times New Roman" w:hAnsi="Times New Roman" w:cs="Times New Roman"/>
          <w:b/>
          <w:bCs/>
        </w:rPr>
        <w:t>Гигиена зрения.</w:t>
      </w:r>
    </w:p>
    <w:p w:rsidR="00AA1E48" w:rsidRPr="00AA1E48" w:rsidRDefault="00AA1E48" w:rsidP="00DD18CE">
      <w:pPr>
        <w:numPr>
          <w:ilvl w:val="0"/>
          <w:numId w:val="14"/>
        </w:numPr>
        <w:tabs>
          <w:tab w:val="left" w:pos="449"/>
        </w:tabs>
        <w:ind w:right="57"/>
        <w:rPr>
          <w:rFonts w:ascii="Times New Roman" w:eastAsia="Times New Roman" w:hAnsi="Times New Roman" w:cs="Times New Roman"/>
        </w:rPr>
      </w:pPr>
      <w:r w:rsidRPr="00AA1E48">
        <w:rPr>
          <w:rFonts w:ascii="Times New Roman" w:eastAsia="Times New Roman" w:hAnsi="Times New Roman" w:cs="Times New Roman"/>
        </w:rPr>
        <w:t>Близорукость и дальнозоркость (сообщение).</w:t>
      </w:r>
    </w:p>
    <w:p w:rsidR="00AA1E48" w:rsidRPr="00AA1E48" w:rsidRDefault="00AA1E48" w:rsidP="00DD18CE">
      <w:pPr>
        <w:numPr>
          <w:ilvl w:val="0"/>
          <w:numId w:val="14"/>
        </w:numPr>
        <w:tabs>
          <w:tab w:val="left" w:pos="449"/>
        </w:tabs>
        <w:ind w:right="57"/>
        <w:rPr>
          <w:rFonts w:ascii="Times New Roman" w:eastAsia="Times New Roman" w:hAnsi="Times New Roman" w:cs="Times New Roman"/>
        </w:rPr>
      </w:pPr>
      <w:r w:rsidRPr="00AA1E48">
        <w:rPr>
          <w:rFonts w:ascii="Times New Roman" w:eastAsia="Times New Roman" w:hAnsi="Times New Roman" w:cs="Times New Roman"/>
        </w:rPr>
        <w:t>Профилактика нарушений зрения.</w:t>
      </w:r>
    </w:p>
    <w:p w:rsidR="00AA1E48" w:rsidRPr="00AA1E48" w:rsidRDefault="00AA1E48" w:rsidP="00DD18CE">
      <w:pPr>
        <w:numPr>
          <w:ilvl w:val="0"/>
          <w:numId w:val="14"/>
        </w:numPr>
        <w:tabs>
          <w:tab w:val="left" w:pos="449"/>
        </w:tabs>
        <w:ind w:right="57"/>
        <w:rPr>
          <w:rFonts w:ascii="Times New Roman" w:eastAsia="Times New Roman" w:hAnsi="Times New Roman" w:cs="Times New Roman"/>
        </w:rPr>
      </w:pPr>
      <w:proofErr w:type="gramStart"/>
      <w:r w:rsidRPr="00AA1E48">
        <w:rPr>
          <w:rFonts w:ascii="Times New Roman" w:eastAsia="Times New Roman" w:hAnsi="Times New Roman" w:cs="Times New Roman"/>
        </w:rPr>
        <w:t>Травмы глаза (Уч.</w:t>
      </w:r>
      <w:proofErr w:type="gramEnd"/>
      <w:r w:rsidRPr="00AA1E48">
        <w:rPr>
          <w:rFonts w:ascii="Times New Roman" w:eastAsia="Times New Roman" w:hAnsi="Times New Roman" w:cs="Times New Roman"/>
        </w:rPr>
        <w:t xml:space="preserve"> Б.: § 58, с. 186; Уч. К.:§ 50, с. 251-252; Уч. </w:t>
      </w:r>
      <w:proofErr w:type="gramStart"/>
      <w:r w:rsidRPr="00AA1E48">
        <w:rPr>
          <w:rFonts w:ascii="Times New Roman" w:eastAsia="Times New Roman" w:hAnsi="Times New Roman" w:cs="Times New Roman"/>
        </w:rPr>
        <w:t>Д.: § 53).</w:t>
      </w:r>
      <w:proofErr w:type="gramEnd"/>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i/>
          <w:iCs/>
        </w:rPr>
        <w:t>Сообщение 4.</w:t>
      </w:r>
      <w:r w:rsidRPr="00AA1E48">
        <w:rPr>
          <w:rFonts w:ascii="Times New Roman" w:eastAsia="Times New Roman" w:hAnsi="Times New Roman" w:cs="Times New Roman"/>
        </w:rPr>
        <w:t xml:space="preserve"> «Близорукость и дальнозоркость».</w:t>
      </w:r>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Близорукость имеет научное название миопия (от греч</w:t>
      </w:r>
      <w:proofErr w:type="gramStart"/>
      <w:r w:rsidRPr="00AA1E48">
        <w:rPr>
          <w:rFonts w:ascii="Times New Roman" w:eastAsia="Times New Roman" w:hAnsi="Times New Roman" w:cs="Times New Roman"/>
        </w:rPr>
        <w:t>.</w:t>
      </w:r>
      <w:proofErr w:type="gramEnd"/>
      <w:r w:rsidRPr="00AA1E48">
        <w:rPr>
          <w:rFonts w:ascii="Times New Roman" w:eastAsia="Times New Roman" w:hAnsi="Times New Roman" w:cs="Times New Roman"/>
        </w:rPr>
        <w:t xml:space="preserve"> «</w:t>
      </w:r>
      <w:proofErr w:type="gramStart"/>
      <w:r w:rsidRPr="00AA1E48">
        <w:rPr>
          <w:rFonts w:ascii="Times New Roman" w:eastAsia="Times New Roman" w:hAnsi="Times New Roman" w:cs="Times New Roman"/>
        </w:rPr>
        <w:t>м</w:t>
      </w:r>
      <w:proofErr w:type="gramEnd"/>
      <w:r w:rsidRPr="00AA1E48">
        <w:rPr>
          <w:rFonts w:ascii="Times New Roman" w:eastAsia="Times New Roman" w:hAnsi="Times New Roman" w:cs="Times New Roman"/>
        </w:rPr>
        <w:t>ио» - щуриться и «</w:t>
      </w:r>
      <w:proofErr w:type="spellStart"/>
      <w:r w:rsidRPr="00AA1E48">
        <w:rPr>
          <w:rFonts w:ascii="Times New Roman" w:eastAsia="Times New Roman" w:hAnsi="Times New Roman" w:cs="Times New Roman"/>
        </w:rPr>
        <w:t>опсис</w:t>
      </w:r>
      <w:proofErr w:type="spellEnd"/>
      <w:r w:rsidRPr="00AA1E48">
        <w:rPr>
          <w:rFonts w:ascii="Times New Roman" w:eastAsia="Times New Roman" w:hAnsi="Times New Roman" w:cs="Times New Roman"/>
        </w:rPr>
        <w:t xml:space="preserve">» - взгляд, зрение). </w:t>
      </w:r>
      <w:proofErr w:type="gramStart"/>
      <w:r w:rsidRPr="00AA1E48">
        <w:rPr>
          <w:rFonts w:ascii="Times New Roman" w:eastAsia="Times New Roman" w:hAnsi="Times New Roman" w:cs="Times New Roman"/>
        </w:rPr>
        <w:t>Этим термином фиксируется свойственная близоруким манера прищуриваться при разглядывании отдаленных предметов.</w:t>
      </w:r>
      <w:proofErr w:type="gramEnd"/>
    </w:p>
    <w:p w:rsidR="00AA1E48" w:rsidRPr="00AA1E48" w:rsidRDefault="00AA1E48" w:rsidP="00AA1E48">
      <w:pPr>
        <w:ind w:left="340" w:right="57" w:firstLine="160"/>
        <w:rPr>
          <w:rFonts w:ascii="Times New Roman" w:eastAsia="Times New Roman" w:hAnsi="Times New Roman" w:cs="Times New Roman"/>
        </w:rPr>
      </w:pPr>
      <w:r w:rsidRPr="00AA1E48">
        <w:rPr>
          <w:rFonts w:ascii="Times New Roman" w:eastAsia="Times New Roman" w:hAnsi="Times New Roman" w:cs="Times New Roman"/>
        </w:rPr>
        <w:t xml:space="preserve">В </w:t>
      </w:r>
      <w:r w:rsidRPr="00AA1E48">
        <w:rPr>
          <w:rFonts w:ascii="Times New Roman" w:eastAsia="Times New Roman" w:hAnsi="Times New Roman" w:cs="Times New Roman"/>
          <w:i/>
          <w:iCs/>
        </w:rPr>
        <w:t>близоруком</w:t>
      </w:r>
      <w:r w:rsidRPr="00AA1E48">
        <w:rPr>
          <w:rFonts w:ascii="Times New Roman" w:eastAsia="Times New Roman" w:hAnsi="Times New Roman" w:cs="Times New Roman"/>
        </w:rPr>
        <w:t xml:space="preserve"> глазу параллельные лучи, идущие от далеких предметов, пересека</w:t>
      </w:r>
      <w:r w:rsidRPr="00AA1E48">
        <w:rPr>
          <w:rFonts w:ascii="Times New Roman" w:eastAsia="Times New Roman" w:hAnsi="Times New Roman" w:cs="Times New Roman"/>
        </w:rPr>
        <w:softHyphen/>
        <w:t xml:space="preserve">ются впереди сетчатки, не доходя до нее. </w:t>
      </w:r>
      <w:proofErr w:type="gramStart"/>
      <w:r w:rsidRPr="00AA1E48">
        <w:rPr>
          <w:rFonts w:ascii="Times New Roman" w:eastAsia="Times New Roman" w:hAnsi="Times New Roman" w:cs="Times New Roman"/>
        </w:rPr>
        <w:t>Это может быть связано со слишком длин</w:t>
      </w:r>
      <w:r w:rsidRPr="00AA1E48">
        <w:rPr>
          <w:rFonts w:ascii="Times New Roman" w:eastAsia="Times New Roman" w:hAnsi="Times New Roman" w:cs="Times New Roman"/>
        </w:rPr>
        <w:softHyphen/>
        <w:t>ной продольной осью глаза или с большей, чем нормальная, преломляющей силой сред глаза (кривизна хрусталика больше).</w:t>
      </w:r>
      <w:proofErr w:type="gramEnd"/>
      <w:r w:rsidRPr="00AA1E48">
        <w:rPr>
          <w:rFonts w:ascii="Times New Roman" w:eastAsia="Times New Roman" w:hAnsi="Times New Roman" w:cs="Times New Roman"/>
        </w:rPr>
        <w:t xml:space="preserve"> Такому глазу, преломляющая способность которого и без того велика, аккомодация помочь не в состоянии. Близорукий глаз хорошо видит только расположенные близко предметы. При близорукости назнача</w:t>
      </w:r>
      <w:r w:rsidRPr="00AA1E48">
        <w:rPr>
          <w:rFonts w:ascii="Times New Roman" w:eastAsia="Times New Roman" w:hAnsi="Times New Roman" w:cs="Times New Roman"/>
        </w:rPr>
        <w:softHyphen/>
        <w:t>ют очки с рассеивающими двояковогнутыми стеклами, которые превращают парал</w:t>
      </w:r>
      <w:r w:rsidRPr="00AA1E48">
        <w:rPr>
          <w:rFonts w:ascii="Times New Roman" w:eastAsia="Times New Roman" w:hAnsi="Times New Roman" w:cs="Times New Roman"/>
        </w:rPr>
        <w:softHyphen/>
        <w:t xml:space="preserve">лельные лучи </w:t>
      </w:r>
      <w:proofErr w:type="gramStart"/>
      <w:r w:rsidRPr="00AA1E48">
        <w:rPr>
          <w:rFonts w:ascii="Times New Roman" w:eastAsia="Times New Roman" w:hAnsi="Times New Roman" w:cs="Times New Roman"/>
        </w:rPr>
        <w:t>в</w:t>
      </w:r>
      <w:proofErr w:type="gramEnd"/>
      <w:r w:rsidRPr="00AA1E48">
        <w:rPr>
          <w:rFonts w:ascii="Times New Roman" w:eastAsia="Times New Roman" w:hAnsi="Times New Roman" w:cs="Times New Roman"/>
        </w:rPr>
        <w:t xml:space="preserve"> расходящиеся.</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Дальнозоркий</w:t>
      </w:r>
      <w:r w:rsidRPr="00AA1E48">
        <w:rPr>
          <w:rFonts w:ascii="Times New Roman" w:eastAsia="Times New Roman" w:hAnsi="Times New Roman" w:cs="Times New Roman"/>
        </w:rPr>
        <w:t xml:space="preserve"> глаз обладает относительно слабой преломляющей способностью. </w:t>
      </w:r>
      <w:proofErr w:type="gramStart"/>
      <w:r w:rsidRPr="00AA1E48">
        <w:rPr>
          <w:rFonts w:ascii="Times New Roman" w:eastAsia="Times New Roman" w:hAnsi="Times New Roman" w:cs="Times New Roman"/>
        </w:rPr>
        <w:t>В</w:t>
      </w:r>
      <w:proofErr w:type="gramEnd"/>
      <w:r w:rsidRPr="00AA1E48">
        <w:rPr>
          <w:rFonts w:ascii="Times New Roman" w:eastAsia="Times New Roman" w:hAnsi="Times New Roman" w:cs="Times New Roman"/>
        </w:rPr>
        <w:t xml:space="preserve"> </w:t>
      </w:r>
      <w:proofErr w:type="gramStart"/>
      <w:r w:rsidRPr="00AA1E48">
        <w:rPr>
          <w:rFonts w:ascii="Times New Roman" w:eastAsia="Times New Roman" w:hAnsi="Times New Roman" w:cs="Times New Roman"/>
        </w:rPr>
        <w:t>гаком</w:t>
      </w:r>
      <w:proofErr w:type="gramEnd"/>
      <w:r w:rsidRPr="00AA1E48">
        <w:rPr>
          <w:rFonts w:ascii="Times New Roman" w:eastAsia="Times New Roman" w:hAnsi="Times New Roman" w:cs="Times New Roman"/>
        </w:rPr>
        <w:t xml:space="preserve"> глазу параллельные лучи, идущие от далеких предметов, пересекаются за сет</w:t>
      </w:r>
      <w:r w:rsidRPr="00AA1E48">
        <w:rPr>
          <w:rFonts w:ascii="Times New Roman" w:eastAsia="Times New Roman" w:hAnsi="Times New Roman" w:cs="Times New Roman"/>
        </w:rPr>
        <w:softHyphen/>
        <w:t>чаткой. Продольная ось глаза может быть короткой. На сетчатке при этом получает расплывчатое изображение предмета. Для перемещения изображения на сетчатку '</w:t>
      </w:r>
      <w:proofErr w:type="spellStart"/>
      <w:r w:rsidRPr="00AA1E48">
        <w:rPr>
          <w:rFonts w:ascii="Times New Roman" w:eastAsia="Times New Roman" w:hAnsi="Times New Roman" w:cs="Times New Roman"/>
        </w:rPr>
        <w:t>шльнозоркий</w:t>
      </w:r>
      <w:proofErr w:type="spellEnd"/>
      <w:r w:rsidRPr="00AA1E48">
        <w:rPr>
          <w:rFonts w:ascii="Times New Roman" w:eastAsia="Times New Roman" w:hAnsi="Times New Roman" w:cs="Times New Roman"/>
        </w:rPr>
        <w:t xml:space="preserve"> глаз должен усилить свою преломляющую способность за счет увели</w:t>
      </w:r>
      <w:r w:rsidRPr="00AA1E48">
        <w:rPr>
          <w:rFonts w:ascii="Times New Roman" w:eastAsia="Times New Roman" w:hAnsi="Times New Roman" w:cs="Times New Roman"/>
        </w:rPr>
        <w:softHyphen/>
        <w:t>чения кривизны хрусталика уже при рассматривании отдаленных предметов. Еще (</w:t>
      </w:r>
      <w:proofErr w:type="spellStart"/>
      <w:r w:rsidRPr="00AA1E48">
        <w:rPr>
          <w:rFonts w:ascii="Times New Roman" w:eastAsia="Times New Roman" w:hAnsi="Times New Roman" w:cs="Times New Roman"/>
        </w:rPr>
        <w:t>юльшее</w:t>
      </w:r>
      <w:proofErr w:type="spellEnd"/>
      <w:r w:rsidRPr="00AA1E48">
        <w:rPr>
          <w:rFonts w:ascii="Times New Roman" w:eastAsia="Times New Roman" w:hAnsi="Times New Roman" w:cs="Times New Roman"/>
        </w:rPr>
        <w:t xml:space="preserve"> напряжение аккомодации потребуется для ясного видения близко </w:t>
      </w:r>
      <w:proofErr w:type="spellStart"/>
      <w:r w:rsidRPr="00AA1E48">
        <w:rPr>
          <w:rFonts w:ascii="Times New Roman" w:eastAsia="Times New Roman" w:hAnsi="Times New Roman" w:cs="Times New Roman"/>
        </w:rPr>
        <w:t>расп</w:t>
      </w:r>
      <w:proofErr w:type="gramStart"/>
      <w:r w:rsidRPr="00AA1E48">
        <w:rPr>
          <w:rFonts w:ascii="Times New Roman" w:eastAsia="Times New Roman" w:hAnsi="Times New Roman" w:cs="Times New Roman"/>
        </w:rPr>
        <w:t>о</w:t>
      </w:r>
      <w:proofErr w:type="spellEnd"/>
      <w:r w:rsidRPr="00AA1E48">
        <w:rPr>
          <w:rFonts w:ascii="Times New Roman" w:eastAsia="Times New Roman" w:hAnsi="Times New Roman" w:cs="Times New Roman"/>
        </w:rPr>
        <w:t>-</w:t>
      </w:r>
      <w:proofErr w:type="gramEnd"/>
      <w:r w:rsidRPr="00AA1E48">
        <w:rPr>
          <w:rFonts w:ascii="Times New Roman" w:eastAsia="Times New Roman" w:hAnsi="Times New Roman" w:cs="Times New Roman"/>
        </w:rPr>
        <w:t xml:space="preserve"> </w:t>
      </w:r>
      <w:proofErr w:type="spellStart"/>
      <w:r w:rsidRPr="00AA1E48">
        <w:rPr>
          <w:rFonts w:ascii="Times New Roman" w:eastAsia="Times New Roman" w:hAnsi="Times New Roman" w:cs="Times New Roman"/>
        </w:rPr>
        <w:t>ноженных</w:t>
      </w:r>
      <w:proofErr w:type="spellEnd"/>
      <w:r w:rsidRPr="00AA1E48">
        <w:rPr>
          <w:rFonts w:ascii="Times New Roman" w:eastAsia="Times New Roman" w:hAnsi="Times New Roman" w:cs="Times New Roman"/>
        </w:rPr>
        <w:t xml:space="preserve"> предметов. Если аккомодация не в состоянии обеспечить четкое изоб</w:t>
      </w:r>
      <w:r w:rsidRPr="00AA1E48">
        <w:rPr>
          <w:rFonts w:ascii="Times New Roman" w:eastAsia="Times New Roman" w:hAnsi="Times New Roman" w:cs="Times New Roman"/>
        </w:rPr>
        <w:softHyphen/>
        <w:t>ражение, то острота зрения понижается. В этих случаях помогают очки с собира</w:t>
      </w:r>
      <w:r w:rsidRPr="00AA1E48">
        <w:rPr>
          <w:rFonts w:ascii="Times New Roman" w:eastAsia="Times New Roman" w:hAnsi="Times New Roman" w:cs="Times New Roman"/>
        </w:rPr>
        <w:softHyphen/>
        <w:t>тельными двояковыпуклыми линзами (придающими проходящим через них лучам сходящееся направление), которые улучшают остроту зрения и снижают изменение напряжение аккомодации.</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Развитию близорукости способствует все, что требует длительного регулярного всматривания в мелкие детали объекта, - это и недостаточное его освещение, и слиш</w:t>
      </w:r>
      <w:r w:rsidRPr="00AA1E48">
        <w:rPr>
          <w:rFonts w:ascii="Times New Roman" w:eastAsia="Times New Roman" w:hAnsi="Times New Roman" w:cs="Times New Roman"/>
        </w:rPr>
        <w:softHyphen/>
        <w:t>ком мелкий шрифт, и низкая контрастность. Изображения по отношению к фону, и необходимость усвоения в этих условиях значительного объема информации.</w:t>
      </w:r>
    </w:p>
    <w:p w:rsidR="00AA1E48" w:rsidRPr="00AA1E48" w:rsidRDefault="00AA1E48" w:rsidP="00DD18CE">
      <w:pPr>
        <w:keepNext/>
        <w:keepLines/>
        <w:numPr>
          <w:ilvl w:val="0"/>
          <w:numId w:val="4"/>
        </w:numPr>
        <w:tabs>
          <w:tab w:val="left" w:pos="435"/>
        </w:tabs>
        <w:ind w:right="57"/>
        <w:outlineLvl w:val="7"/>
        <w:rPr>
          <w:rFonts w:ascii="Times New Roman" w:eastAsia="Times New Roman" w:hAnsi="Times New Roman" w:cs="Times New Roman"/>
          <w:b/>
          <w:bCs/>
        </w:rPr>
      </w:pPr>
      <w:bookmarkStart w:id="5" w:name="bookmark411"/>
      <w:r w:rsidRPr="00AA1E48">
        <w:rPr>
          <w:rFonts w:ascii="Times New Roman" w:eastAsia="Times New Roman" w:hAnsi="Times New Roman" w:cs="Times New Roman"/>
          <w:b/>
          <w:bCs/>
        </w:rPr>
        <w:t>Закрепление изученного материала</w:t>
      </w:r>
      <w:bookmarkEnd w:id="5"/>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После сообщения проводится беседа по обоснованию правил гигиены зрения и обсуждаются вопросы:</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Когда сильнее утомляются глаза - при рассматривании мелких предметов, расположенных близко к глазам, или удаленных крупных?</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Почему важно иметь хорошее освещение рабочего места?</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Как должен падать свет на рассматриваемый предмет?</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Почему необходимо смотреть телевизор с подсветом?</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Почему при ярком солнце необходимо пользоваться темными очками?</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Почему необходимо избегать избыточного освещения рабочего места?</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Какие правила связаны с просмотром телевизионных передач?</w:t>
      </w:r>
    </w:p>
    <w:p w:rsidR="00AA1E48" w:rsidRPr="00AA1E48" w:rsidRDefault="00AA1E48" w:rsidP="00DD18CE">
      <w:pPr>
        <w:numPr>
          <w:ilvl w:val="0"/>
          <w:numId w:val="2"/>
        </w:numPr>
        <w:tabs>
          <w:tab w:val="left" w:pos="435"/>
        </w:tabs>
        <w:ind w:right="57"/>
        <w:rPr>
          <w:rFonts w:ascii="Times New Roman" w:eastAsia="Times New Roman" w:hAnsi="Times New Roman" w:cs="Times New Roman"/>
        </w:rPr>
      </w:pPr>
      <w:proofErr w:type="gramStart"/>
      <w:r w:rsidRPr="00AA1E48">
        <w:rPr>
          <w:rFonts w:ascii="Times New Roman" w:eastAsia="Times New Roman" w:hAnsi="Times New Roman" w:cs="Times New Roman"/>
        </w:rPr>
        <w:lastRenderedPageBreak/>
        <w:t>Регламентация передач; расстояние до экрана зависит от величины экрана и особенностей помещения (из расчета, чтобы расстояние от глаз до экрана превыша</w:t>
      </w:r>
      <w:r w:rsidRPr="00AA1E48">
        <w:rPr>
          <w:rFonts w:ascii="Times New Roman" w:eastAsia="Times New Roman" w:hAnsi="Times New Roman" w:cs="Times New Roman"/>
        </w:rPr>
        <w:softHyphen/>
        <w:t>ло размер диагонали телевизора в 5-7 раз.</w:t>
      </w:r>
      <w:proofErr w:type="gramEnd"/>
      <w:r w:rsidRPr="00AA1E48">
        <w:rPr>
          <w:rFonts w:ascii="Times New Roman" w:eastAsia="Times New Roman" w:hAnsi="Times New Roman" w:cs="Times New Roman"/>
        </w:rPr>
        <w:t xml:space="preserve"> Экран должен находиться на уровне глаз человека; смотреть следует в прямом положении, а не под углом; изображение не должно быть излишне ярким и т. д.</w:t>
      </w:r>
    </w:p>
    <w:p w:rsidR="00AA1E48" w:rsidRPr="00AA1E48" w:rsidRDefault="00AA1E48" w:rsidP="00DD18CE">
      <w:pPr>
        <w:numPr>
          <w:ilvl w:val="0"/>
          <w:numId w:val="1"/>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Какие приемы можно использовать для профилактики утомления глаз и разви</w:t>
      </w:r>
      <w:r w:rsidRPr="00AA1E48">
        <w:rPr>
          <w:rFonts w:ascii="Times New Roman" w:eastAsia="Times New Roman" w:hAnsi="Times New Roman" w:cs="Times New Roman"/>
        </w:rPr>
        <w:softHyphen/>
        <w:t>тия близорукости?</w:t>
      </w:r>
    </w:p>
    <w:p w:rsidR="00AA1E48" w:rsidRPr="00AA1E48" w:rsidRDefault="00AA1E48" w:rsidP="00DD18CE">
      <w:pPr>
        <w:numPr>
          <w:ilvl w:val="0"/>
          <w:numId w:val="2"/>
        </w:numPr>
        <w:tabs>
          <w:tab w:val="left" w:pos="435"/>
        </w:tabs>
        <w:ind w:right="57"/>
        <w:rPr>
          <w:rFonts w:ascii="Times New Roman" w:eastAsia="Times New Roman" w:hAnsi="Times New Roman" w:cs="Times New Roman"/>
        </w:rPr>
      </w:pPr>
      <w:r w:rsidRPr="00AA1E48">
        <w:rPr>
          <w:rFonts w:ascii="Times New Roman" w:eastAsia="Times New Roman" w:hAnsi="Times New Roman" w:cs="Times New Roman"/>
        </w:rPr>
        <w:t>Периодический свободный взгляд вдаль, рассматривание очень удаленных предметов - во время прогулки, экскурсии. Для отдыха и развития зрения полезны специальные комплексы упражнений, игры типа городков, волейбола, метания и Цели мяча, снежков.</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Учитель</w:t>
      </w:r>
      <w:r w:rsidRPr="00AA1E48">
        <w:rPr>
          <w:rFonts w:ascii="Times New Roman" w:eastAsia="Times New Roman" w:hAnsi="Times New Roman" w:cs="Times New Roman"/>
        </w:rPr>
        <w:t xml:space="preserve"> обращает внимание на инструкцию «Комплексы упражнений для глаз», которая должна быть в каждом кабинете.</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После беседы учащиеся формулируют вывод.</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i/>
          <w:iCs/>
        </w:rPr>
        <w:t>Учитель.</w:t>
      </w:r>
      <w:r w:rsidRPr="00AA1E48">
        <w:rPr>
          <w:rFonts w:ascii="Times New Roman" w:eastAsia="Times New Roman" w:hAnsi="Times New Roman" w:cs="Times New Roman"/>
        </w:rPr>
        <w:t xml:space="preserve"> Знаменитая Елена </w:t>
      </w:r>
      <w:proofErr w:type="spellStart"/>
      <w:r w:rsidRPr="00AA1E48">
        <w:rPr>
          <w:rFonts w:ascii="Times New Roman" w:eastAsia="Times New Roman" w:hAnsi="Times New Roman" w:cs="Times New Roman"/>
        </w:rPr>
        <w:t>Келлер</w:t>
      </w:r>
      <w:proofErr w:type="spellEnd"/>
      <w:r w:rsidRPr="00AA1E48">
        <w:rPr>
          <w:rFonts w:ascii="Times New Roman" w:eastAsia="Times New Roman" w:hAnsi="Times New Roman" w:cs="Times New Roman"/>
        </w:rPr>
        <w:t xml:space="preserve"> советовала человеку, рожденному с </w:t>
      </w:r>
      <w:proofErr w:type="gramStart"/>
      <w:r w:rsidRPr="00AA1E48">
        <w:rPr>
          <w:rFonts w:ascii="Times New Roman" w:eastAsia="Times New Roman" w:hAnsi="Times New Roman" w:cs="Times New Roman"/>
        </w:rPr>
        <w:t xml:space="preserve">нормаль </w:t>
      </w:r>
      <w:proofErr w:type="spellStart"/>
      <w:r w:rsidRPr="00AA1E48">
        <w:rPr>
          <w:rFonts w:ascii="Times New Roman" w:eastAsia="Times New Roman" w:hAnsi="Times New Roman" w:cs="Times New Roman"/>
        </w:rPr>
        <w:t>ным</w:t>
      </w:r>
      <w:proofErr w:type="spellEnd"/>
      <w:proofErr w:type="gramEnd"/>
      <w:r w:rsidRPr="00AA1E48">
        <w:rPr>
          <w:rFonts w:ascii="Times New Roman" w:eastAsia="Times New Roman" w:hAnsi="Times New Roman" w:cs="Times New Roman"/>
        </w:rPr>
        <w:t xml:space="preserve"> зрением: «Пользуйтесь глазами! </w:t>
      </w:r>
      <w:proofErr w:type="gramStart"/>
      <w:r w:rsidRPr="00AA1E48">
        <w:rPr>
          <w:rFonts w:ascii="Times New Roman" w:eastAsia="Times New Roman" w:hAnsi="Times New Roman" w:cs="Times New Roman"/>
        </w:rPr>
        <w:t>Живите</w:t>
      </w:r>
      <w:proofErr w:type="gramEnd"/>
      <w:r w:rsidRPr="00AA1E48">
        <w:rPr>
          <w:rFonts w:ascii="Times New Roman" w:eastAsia="Times New Roman" w:hAnsi="Times New Roman" w:cs="Times New Roman"/>
        </w:rPr>
        <w:t xml:space="preserve"> каждый день так, как будто можете ослепнуть. И вы откроете чудесный мир, который никогда не видели!»</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 xml:space="preserve">Люди среднего возраста, читающие газету на расстоянии вытянутой руки, </w:t>
      </w:r>
      <w:proofErr w:type="spellStart"/>
      <w:r w:rsidRPr="00AA1E48">
        <w:rPr>
          <w:rFonts w:ascii="Times New Roman" w:eastAsia="Times New Roman" w:hAnsi="Times New Roman" w:cs="Times New Roman"/>
        </w:rPr>
        <w:t>гош</w:t>
      </w:r>
      <w:proofErr w:type="spellEnd"/>
      <w:r w:rsidRPr="00AA1E48">
        <w:rPr>
          <w:rFonts w:ascii="Times New Roman" w:eastAsia="Times New Roman" w:hAnsi="Times New Roman" w:cs="Times New Roman"/>
        </w:rPr>
        <w:t xml:space="preserve">&gt; </w:t>
      </w:r>
      <w:proofErr w:type="spellStart"/>
      <w:r w:rsidRPr="00AA1E48">
        <w:rPr>
          <w:rFonts w:ascii="Times New Roman" w:eastAsia="Times New Roman" w:hAnsi="Times New Roman" w:cs="Times New Roman"/>
        </w:rPr>
        <w:t>рят</w:t>
      </w:r>
      <w:proofErr w:type="spellEnd"/>
      <w:r w:rsidRPr="00AA1E48">
        <w:rPr>
          <w:rFonts w:ascii="Times New Roman" w:eastAsia="Times New Roman" w:hAnsi="Times New Roman" w:cs="Times New Roman"/>
        </w:rPr>
        <w:t xml:space="preserve">, что возраст влияет на их зрение. Это неправда. Возраст не влияет на зрение. Возраст - мера, но не сила. Это отговорка для прикрытия своих дежурных привычек в жизни. </w:t>
      </w:r>
      <w:proofErr w:type="gramStart"/>
      <w:r w:rsidRPr="00AA1E48">
        <w:rPr>
          <w:rFonts w:ascii="Times New Roman" w:eastAsia="Times New Roman" w:hAnsi="Times New Roman" w:cs="Times New Roman"/>
        </w:rPr>
        <w:t xml:space="preserve">Есть люди (80-, 90- и даже 100-летние), имеющие зрение молодого </w:t>
      </w:r>
      <w:proofErr w:type="spellStart"/>
      <w:r w:rsidRPr="00AA1E48">
        <w:rPr>
          <w:rFonts w:ascii="Times New Roman" w:eastAsia="Times New Roman" w:hAnsi="Times New Roman" w:cs="Times New Roman"/>
        </w:rPr>
        <w:t>орлп</w:t>
      </w:r>
      <w:proofErr w:type="spellEnd"/>
      <w:r w:rsidRPr="00AA1E48">
        <w:rPr>
          <w:rFonts w:ascii="Times New Roman" w:eastAsia="Times New Roman" w:hAnsi="Times New Roman" w:cs="Times New Roman"/>
        </w:rPr>
        <w:t xml:space="preserve"> Они употребляют пищу, богатую, витаминами и минеральными веществами, и кая. </w:t>
      </w:r>
      <w:proofErr w:type="spellStart"/>
      <w:r w:rsidRPr="00AA1E48">
        <w:rPr>
          <w:rFonts w:ascii="Times New Roman" w:eastAsia="Times New Roman" w:hAnsi="Times New Roman" w:cs="Times New Roman"/>
        </w:rPr>
        <w:t>дый</w:t>
      </w:r>
      <w:proofErr w:type="spellEnd"/>
      <w:r w:rsidRPr="00AA1E48">
        <w:rPr>
          <w:rFonts w:ascii="Times New Roman" w:eastAsia="Times New Roman" w:hAnsi="Times New Roman" w:cs="Times New Roman"/>
        </w:rPr>
        <w:t xml:space="preserve"> день упражняют мускулы глаз.</w:t>
      </w:r>
      <w:proofErr w:type="gramEnd"/>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 xml:space="preserve">Вы ответственны за свое здоровье. Помните: нельзя заниматься предупреждением болезней органа зрения, не учитывая, что они тесно связаны со всем организмом и что процессы, происходящие в организме, в той или иной степени отражаются </w:t>
      </w:r>
      <w:proofErr w:type="spellStart"/>
      <w:proofErr w:type="gramStart"/>
      <w:r w:rsidRPr="00AA1E48">
        <w:rPr>
          <w:rFonts w:ascii="Times New Roman" w:eastAsia="Times New Roman" w:hAnsi="Times New Roman" w:cs="Times New Roman"/>
        </w:rPr>
        <w:t>пн</w:t>
      </w:r>
      <w:proofErr w:type="spellEnd"/>
      <w:proofErr w:type="gramEnd"/>
      <w:r w:rsidRPr="00AA1E48">
        <w:rPr>
          <w:rFonts w:ascii="Times New Roman" w:eastAsia="Times New Roman" w:hAnsi="Times New Roman" w:cs="Times New Roman"/>
        </w:rPr>
        <w:t xml:space="preserve"> состоянии глаз. Профилактика болезней глаз неразрывна с общей профилактикой</w:t>
      </w:r>
      <w:proofErr w:type="gramStart"/>
      <w:r w:rsidRPr="00AA1E48">
        <w:rPr>
          <w:rFonts w:ascii="Times New Roman" w:eastAsia="Times New Roman" w:hAnsi="Times New Roman" w:cs="Times New Roman"/>
        </w:rPr>
        <w:t xml:space="preserve"> П</w:t>
      </w:r>
      <w:proofErr w:type="gramEnd"/>
      <w:r w:rsidRPr="00AA1E48">
        <w:rPr>
          <w:rFonts w:ascii="Times New Roman" w:eastAsia="Times New Roman" w:hAnsi="Times New Roman" w:cs="Times New Roman"/>
        </w:rPr>
        <w:t xml:space="preserve">оэтому важно сказать, что образ жизни, организованный рационально, в </w:t>
      </w:r>
      <w:proofErr w:type="spellStart"/>
      <w:r w:rsidRPr="00AA1E48">
        <w:rPr>
          <w:rFonts w:ascii="Times New Roman" w:eastAsia="Times New Roman" w:hAnsi="Times New Roman" w:cs="Times New Roman"/>
        </w:rPr>
        <w:t>соотве</w:t>
      </w:r>
      <w:proofErr w:type="spellEnd"/>
      <w:r w:rsidRPr="00AA1E48">
        <w:rPr>
          <w:rFonts w:ascii="Times New Roman" w:eastAsia="Times New Roman" w:hAnsi="Times New Roman" w:cs="Times New Roman"/>
        </w:rPr>
        <w:t xml:space="preserve"> </w:t>
      </w:r>
      <w:r w:rsidRPr="00AA1E48">
        <w:rPr>
          <w:rFonts w:ascii="Times New Roman" w:eastAsia="Times New Roman" w:hAnsi="Times New Roman" w:cs="Times New Roman"/>
          <w:lang w:val="en-US"/>
        </w:rPr>
        <w:t>iv</w:t>
      </w:r>
      <w:r w:rsidRPr="00AA1E48">
        <w:rPr>
          <w:rFonts w:ascii="Times New Roman" w:eastAsia="Times New Roman" w:hAnsi="Times New Roman" w:cs="Times New Roman"/>
        </w:rPr>
        <w:t xml:space="preserve"> </w:t>
      </w:r>
      <w:proofErr w:type="spellStart"/>
      <w:r w:rsidRPr="00AA1E48">
        <w:rPr>
          <w:rFonts w:ascii="Times New Roman" w:eastAsia="Times New Roman" w:hAnsi="Times New Roman" w:cs="Times New Roman"/>
        </w:rPr>
        <w:t>твии</w:t>
      </w:r>
      <w:proofErr w:type="spellEnd"/>
      <w:r w:rsidRPr="00AA1E48">
        <w:rPr>
          <w:rFonts w:ascii="Times New Roman" w:eastAsia="Times New Roman" w:hAnsi="Times New Roman" w:cs="Times New Roman"/>
        </w:rPr>
        <w:t xml:space="preserve"> с правилами гигиены, - залог сохранения наших глаз.</w:t>
      </w:r>
    </w:p>
    <w:p w:rsidR="00AA1E48" w:rsidRPr="00AA1E48" w:rsidRDefault="00AA1E48" w:rsidP="00DD18CE">
      <w:pPr>
        <w:keepNext/>
        <w:keepLines/>
        <w:numPr>
          <w:ilvl w:val="0"/>
          <w:numId w:val="4"/>
        </w:numPr>
        <w:tabs>
          <w:tab w:val="left" w:pos="435"/>
        </w:tabs>
        <w:ind w:right="57"/>
        <w:outlineLvl w:val="6"/>
        <w:rPr>
          <w:rFonts w:ascii="Times New Roman" w:eastAsia="Times New Roman" w:hAnsi="Times New Roman" w:cs="Times New Roman"/>
          <w:b/>
          <w:bCs/>
        </w:rPr>
      </w:pPr>
      <w:bookmarkStart w:id="6" w:name="bookmark412"/>
      <w:r w:rsidRPr="00AA1E48">
        <w:rPr>
          <w:rFonts w:ascii="Times New Roman" w:eastAsia="Times New Roman" w:hAnsi="Times New Roman" w:cs="Times New Roman"/>
          <w:b/>
          <w:bCs/>
        </w:rPr>
        <w:t>Домашнее задание.</w:t>
      </w:r>
      <w:bookmarkEnd w:id="6"/>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Уч. Б.: § 58.</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Уч. К.: § 50.</w:t>
      </w:r>
    </w:p>
    <w:p w:rsidR="00AA1E48" w:rsidRPr="00AA1E48" w:rsidRDefault="00AA1E48" w:rsidP="00AA1E48">
      <w:pPr>
        <w:ind w:left="340" w:right="57"/>
        <w:rPr>
          <w:rFonts w:ascii="Times New Roman" w:eastAsia="Times New Roman" w:hAnsi="Times New Roman" w:cs="Times New Roman"/>
        </w:rPr>
      </w:pPr>
      <w:r w:rsidRPr="00AA1E48">
        <w:rPr>
          <w:rFonts w:ascii="Times New Roman" w:eastAsia="Times New Roman" w:hAnsi="Times New Roman" w:cs="Times New Roman"/>
        </w:rPr>
        <w:t>Уч. Д.: § 52, 53 термины, вопросы после параграфа.</w:t>
      </w:r>
    </w:p>
    <w:p w:rsidR="00DE31B9" w:rsidRPr="00AA1E48" w:rsidRDefault="00DE31B9" w:rsidP="00AA1E48">
      <w:pPr>
        <w:rPr>
          <w:rFonts w:ascii="Times New Roman" w:hAnsi="Times New Roman" w:cs="Times New Roman"/>
        </w:rPr>
      </w:pPr>
    </w:p>
    <w:sectPr w:rsidR="00DE31B9" w:rsidRPr="00AA1E48">
      <w:headerReference w:type="even"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CE" w:rsidRDefault="00DD18CE">
      <w:r>
        <w:separator/>
      </w:r>
    </w:p>
  </w:endnote>
  <w:endnote w:type="continuationSeparator" w:id="0">
    <w:p w:rsidR="00DD18CE" w:rsidRDefault="00DD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CE" w:rsidRDefault="00DD18CE">
      <w:r>
        <w:separator/>
      </w:r>
    </w:p>
  </w:footnote>
  <w:footnote w:type="continuationSeparator" w:id="0">
    <w:p w:rsidR="00DD18CE" w:rsidRDefault="00DD1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48" w:rsidRDefault="00AA1E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48" w:rsidRDefault="00AA1E4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60828D53" wp14:editId="0B749CC5">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1"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4453"/>
    <w:multiLevelType w:val="multilevel"/>
    <w:tmpl w:val="D390E3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395013"/>
    <w:multiLevelType w:val="multilevel"/>
    <w:tmpl w:val="766A4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D42D48"/>
    <w:multiLevelType w:val="multilevel"/>
    <w:tmpl w:val="CB88CD6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F05967"/>
    <w:multiLevelType w:val="multilevel"/>
    <w:tmpl w:val="32CC41FC"/>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3D612A"/>
    <w:multiLevelType w:val="multilevel"/>
    <w:tmpl w:val="BFC803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3008C1"/>
    <w:multiLevelType w:val="multilevel"/>
    <w:tmpl w:val="E6EA3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BA39CA"/>
    <w:multiLevelType w:val="multilevel"/>
    <w:tmpl w:val="66BA6290"/>
    <w:lvl w:ilvl="0">
      <w:start w:val="1"/>
      <w:numFmt w:val="upperLetter"/>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6A5F57"/>
    <w:multiLevelType w:val="multilevel"/>
    <w:tmpl w:val="900A58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4C172D"/>
    <w:multiLevelType w:val="multilevel"/>
    <w:tmpl w:val="C32ABF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A7645D"/>
    <w:multiLevelType w:val="multilevel"/>
    <w:tmpl w:val="28DAB2C8"/>
    <w:lvl w:ilvl="0">
      <w:start w:val="1"/>
      <w:numFmt w:val="upperLetter"/>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8A48DF"/>
    <w:multiLevelType w:val="multilevel"/>
    <w:tmpl w:val="AB22D2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66429D"/>
    <w:multiLevelType w:val="multilevel"/>
    <w:tmpl w:val="8A30F6A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B133D"/>
    <w:multiLevelType w:val="multilevel"/>
    <w:tmpl w:val="891A2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A67C25"/>
    <w:multiLevelType w:val="multilevel"/>
    <w:tmpl w:val="FACCE7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3"/>
  </w:num>
  <w:num w:numId="4">
    <w:abstractNumId w:val="2"/>
  </w:num>
  <w:num w:numId="5">
    <w:abstractNumId w:val="11"/>
  </w:num>
  <w:num w:numId="6">
    <w:abstractNumId w:val="13"/>
  </w:num>
  <w:num w:numId="7">
    <w:abstractNumId w:val="4"/>
  </w:num>
  <w:num w:numId="8">
    <w:abstractNumId w:val="7"/>
  </w:num>
  <w:num w:numId="9">
    <w:abstractNumId w:val="6"/>
  </w:num>
  <w:num w:numId="10">
    <w:abstractNumId w:val="9"/>
  </w:num>
  <w:num w:numId="11">
    <w:abstractNumId w:val="0"/>
  </w:num>
  <w:num w:numId="12">
    <w:abstractNumId w:val="8"/>
  </w:num>
  <w:num w:numId="13">
    <w:abstractNumId w:val="5"/>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006FF"/>
    <w:rsid w:val="00057FD2"/>
    <w:rsid w:val="00067DFC"/>
    <w:rsid w:val="000A5812"/>
    <w:rsid w:val="00104A0E"/>
    <w:rsid w:val="00124233"/>
    <w:rsid w:val="00142072"/>
    <w:rsid w:val="00161885"/>
    <w:rsid w:val="00172631"/>
    <w:rsid w:val="00185256"/>
    <w:rsid w:val="00194246"/>
    <w:rsid w:val="001B1F98"/>
    <w:rsid w:val="001B585F"/>
    <w:rsid w:val="00210796"/>
    <w:rsid w:val="00227A3D"/>
    <w:rsid w:val="002449C3"/>
    <w:rsid w:val="00250684"/>
    <w:rsid w:val="00280B64"/>
    <w:rsid w:val="002914A7"/>
    <w:rsid w:val="00294593"/>
    <w:rsid w:val="002A1567"/>
    <w:rsid w:val="003054CD"/>
    <w:rsid w:val="0032064B"/>
    <w:rsid w:val="00320BB5"/>
    <w:rsid w:val="00337CEA"/>
    <w:rsid w:val="00374B7E"/>
    <w:rsid w:val="003778EA"/>
    <w:rsid w:val="00391F21"/>
    <w:rsid w:val="003971A3"/>
    <w:rsid w:val="003F0E18"/>
    <w:rsid w:val="00493DBB"/>
    <w:rsid w:val="004A2B5D"/>
    <w:rsid w:val="004C029B"/>
    <w:rsid w:val="004C73FB"/>
    <w:rsid w:val="004E2322"/>
    <w:rsid w:val="004F0DB5"/>
    <w:rsid w:val="0052464A"/>
    <w:rsid w:val="00532A66"/>
    <w:rsid w:val="0056192A"/>
    <w:rsid w:val="00573E91"/>
    <w:rsid w:val="005B239E"/>
    <w:rsid w:val="005E11F7"/>
    <w:rsid w:val="005E5414"/>
    <w:rsid w:val="005F369C"/>
    <w:rsid w:val="00621644"/>
    <w:rsid w:val="00642044"/>
    <w:rsid w:val="00657DAE"/>
    <w:rsid w:val="006600AF"/>
    <w:rsid w:val="00690862"/>
    <w:rsid w:val="00693E54"/>
    <w:rsid w:val="006D62D9"/>
    <w:rsid w:val="006D73C6"/>
    <w:rsid w:val="006E6368"/>
    <w:rsid w:val="006F3417"/>
    <w:rsid w:val="00750118"/>
    <w:rsid w:val="00760A9D"/>
    <w:rsid w:val="007621F4"/>
    <w:rsid w:val="007A6666"/>
    <w:rsid w:val="007C3F74"/>
    <w:rsid w:val="007F23DF"/>
    <w:rsid w:val="00813B9A"/>
    <w:rsid w:val="00877580"/>
    <w:rsid w:val="008A77A3"/>
    <w:rsid w:val="008B5816"/>
    <w:rsid w:val="008C5915"/>
    <w:rsid w:val="008E78C4"/>
    <w:rsid w:val="0090540E"/>
    <w:rsid w:val="00905E73"/>
    <w:rsid w:val="00967CD1"/>
    <w:rsid w:val="009764D1"/>
    <w:rsid w:val="00997A69"/>
    <w:rsid w:val="009D3898"/>
    <w:rsid w:val="009E4584"/>
    <w:rsid w:val="00A10259"/>
    <w:rsid w:val="00A266F0"/>
    <w:rsid w:val="00A279F8"/>
    <w:rsid w:val="00A33D39"/>
    <w:rsid w:val="00A44DA1"/>
    <w:rsid w:val="00AA1E48"/>
    <w:rsid w:val="00AA2E82"/>
    <w:rsid w:val="00AB7DD5"/>
    <w:rsid w:val="00AC0A21"/>
    <w:rsid w:val="00AC1217"/>
    <w:rsid w:val="00B00B7D"/>
    <w:rsid w:val="00B24748"/>
    <w:rsid w:val="00B36772"/>
    <w:rsid w:val="00B7471F"/>
    <w:rsid w:val="00BB1B7F"/>
    <w:rsid w:val="00C76CFF"/>
    <w:rsid w:val="00CA26C1"/>
    <w:rsid w:val="00CB1EF9"/>
    <w:rsid w:val="00D0334D"/>
    <w:rsid w:val="00D361E5"/>
    <w:rsid w:val="00D71A95"/>
    <w:rsid w:val="00D77CF4"/>
    <w:rsid w:val="00D826EF"/>
    <w:rsid w:val="00DA7A6C"/>
    <w:rsid w:val="00DB4329"/>
    <w:rsid w:val="00DD18CE"/>
    <w:rsid w:val="00DE202A"/>
    <w:rsid w:val="00DE31B9"/>
    <w:rsid w:val="00E03DAA"/>
    <w:rsid w:val="00E16D99"/>
    <w:rsid w:val="00E21176"/>
    <w:rsid w:val="00E967F6"/>
    <w:rsid w:val="00EA1F19"/>
    <w:rsid w:val="00EB5ADB"/>
    <w:rsid w:val="00EC4BB2"/>
    <w:rsid w:val="00EC7C8F"/>
    <w:rsid w:val="00EE36EF"/>
    <w:rsid w:val="00EF610E"/>
    <w:rsid w:val="00F500FE"/>
    <w:rsid w:val="00F60D6E"/>
    <w:rsid w:val="00F76E80"/>
    <w:rsid w:val="00F81DFF"/>
    <w:rsid w:val="00F96B17"/>
    <w:rsid w:val="00FA0EA0"/>
    <w:rsid w:val="00FA48D9"/>
    <w:rsid w:val="00FD19ED"/>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2577</Words>
  <Characters>14689</Characters>
  <Application>Microsoft Office Word</Application>
  <DocSecurity>0</DocSecurity>
  <Lines>122</Lines>
  <Paragraphs>34</Paragraphs>
  <ScaleCrop>false</ScaleCrop>
  <Company>Microsoft</Company>
  <LinksUpToDate>false</LinksUpToDate>
  <CharactersWithSpaces>17232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67</cp:revision>
  <dcterms:created xsi:type="dcterms:W3CDTF">2015-01-19T11:54:00Z</dcterms:created>
  <dcterms:modified xsi:type="dcterms:W3CDTF">2015-01-22T17:31:00Z</dcterms:modified>
</cp:coreProperties>
</file>